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D7" w:rsidRPr="00080FD7" w:rsidRDefault="00080FD7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</w:p>
    <w:p w:rsidR="00080FD7" w:rsidRPr="00080FD7" w:rsidRDefault="00080FD7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КАБИНЕТА МИНИСТРОВ РЕСПУБЛИКИ УЗБЕКИСТАН</w:t>
      </w:r>
    </w:p>
    <w:p w:rsidR="00080FD7" w:rsidRPr="00080FD7" w:rsidRDefault="00080FD7" w:rsidP="00080FD7">
      <w:pPr>
        <w:shd w:val="clear" w:color="auto" w:fill="E8E8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ДАЛЬНЕЙШЕМ СОВЕРШЕНСТВОВАНИИ ДЕЯТЕЛЬНОСТИ СПОРТИВНЫХ ШКОЛ И СИСТЕМЫ МАТЕРИАЛЬНОГО СТИМУЛИРОВАНИЯ ТРУДА ТРЕНЕРОВ И СПЕЦИАЛИСТОВ СПОРТИВНЫХ ШКОЛ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дальнейшего совершенствования системы внешкольного спортивного образования детей и молодежи, подготовки спортивного резерва и спортсменов высокого класса, усиления стимулирования труда тренеров и специалистов за достижение их воспитанниками высоких спортивных результатов, а также в соответствии </w:t>
      </w:r>
      <w:proofErr w:type="spell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hyperlink r:id="rId5" w:anchor="1586246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Государственной</w:t>
        </w:r>
        <w:proofErr w:type="spellEnd"/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 xml:space="preserve"> программой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«Год гармонично развитого поколения», утвержденной постановлением Президента Республики Узбекистан от 27 января 2010 года № ПП-1271, и </w:t>
      </w:r>
      <w:hyperlink r:id="rId6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постановлением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Узбекистан от 5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2010 года № ПП-1332 «О дополнительных мерах по повышению эффективности использования объектов детского спорта» Кабинет Министров постановляет: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Установить, что спортивные школы в Республике Узбекистан являются внешкольными спортивно-образовательными учреждениями, основная деятельность которых направлена на широкое вовлечение детей, подростков и молодежи в регулярные занятия физической культурой и спортом, эффективную организацию учебно-тренировочного процесса по подготовке спортивного резерва и спортсменов высокого класса.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Одобрить предложения Министерства по делам культуры и спорта, Министерства народного образования Республики Узбекистан, Совета Министров Республики Каракалпакстан, </w:t>
      </w:r>
      <w:proofErr w:type="spell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хокимиятов</w:t>
      </w:r>
      <w:proofErr w:type="spell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и г. Ташкента, Фонда развития детского спорта, общественных организаций и федераций спорта по обеспечению функционирования в каждом районе (городе) республики не менее одной спортивной школы с соответствующей материально-технической базой, укомплектованной высококвалифицированными тренерами и специалистами по видам спорта.</w:t>
      </w:r>
      <w:proofErr w:type="gramEnd"/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Министерству по делам культуры и спорта, Министерству народного образования Республики Узбекистан, Федерации футбола Узбекистана, Совету Министров Республики Каракалпакстан, </w:t>
      </w:r>
      <w:proofErr w:type="spell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хокимиятам</w:t>
      </w:r>
      <w:proofErr w:type="spell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и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Ташкента, Фонду развития детского спорта обеспечить: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до 1 ноября 2010 года инвентаризации материально-технической базы и укомплектованности соответствующими тренерскими кадрами функционирующих в республике внешкольных спортивно-образовательных учреждений всех типов, финансируемых из Государственного бюджета, независимо от ведомственной подчиненности;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оптимизацию до 1 декабря 2010 года сети спортивных школ и упорядочения их деятельности путем реорганизации спортивных объектов и школ с целью обеспечения наиболее эффективной подготовки спортсменов;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укомплектование спортивных школ квалифицированными тренерскими кадрами и специалистами, владеющими современными методиками и технологиями спортивной подготовки.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Министерству по делам культуры и спорта и Министерству народного образования Республики Узбекистан до 15 декабря 2010 года внести в Кабинет Министров Республики Узбекистан: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проделанной работе по упорядочению и повышению эффективности деятельности внешкольных спортивно-образовательных учреждений;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включению в Адресные программы Фонда развития детского спорта на последующие годы строительства, реконструкции и капитального ремонта спортивных объектов и сооружений для спортивных школ в первую очередь в сельских районах, не имеющих надлежащей материально-технической базы.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Утвердить: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lastRenderedPageBreak/>
        <w:t>См. </w:t>
      </w:r>
      <w:hyperlink r:id="rId7" w:anchor="168441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спортивных школах в Республике Узбекистан, финансируемых из Государственного бюджета Республики Узбекистан, согласно </w:t>
      </w:r>
      <w:hyperlink r:id="rId8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приложению № 1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второй пункта 5 в редакции </w:t>
      </w:r>
      <w:hyperlink r:id="rId9" w:anchor="305288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0" w:anchor="1684414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оплаты и материального стимулирования труда работников спортивных школ в Республике Узбекистан, финансируемых из Государственного бюджета Республики Узбекистан, согласно </w:t>
      </w:r>
      <w:hyperlink r:id="rId11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приложению № 2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введением его в действие с 1 января 2011 года.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третий пункта 5 в редакции </w:t>
      </w:r>
      <w:hyperlink r:id="rId12" w:anchor="305288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Министерству по делам культуры и спорта, Министерству народного образования, Министерству труда и социальной защиты населения Республики Узбекистан совместно с другими заинтересованными министерствами и ведомствами в двухмесячный срок в установленном порядке утвердить: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Министерством финансов Республики Узбекистан типовые штаты спортивных школ и Положение о порядке материального обеспечения учащихся-спортсменов, тренеров и других специалистов спортивных школ;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характеристики и должностные требования, предъявляемые к работникам спортивно-образовательных учреждений, а также </w:t>
      </w:r>
      <w:hyperlink r:id="rId13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Положение 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присвоения квалификационных категорий тренерам-преподавателям и инструкторам-методистам спортивно-образовательных учреждений;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типовой план учебных программ подготовки спортсменов в спортивно-образовательных учреждениях.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Признать утратившим силу </w:t>
      </w:r>
      <w:hyperlink r:id="rId14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постановление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Кабинета Министров от 19 февраля 1996 г. № 65 «Об упорядочении оплаты труда работников спортивных школ и учебных заведений».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Министерству по делам культуры и спорта, Министерству народного образования, Министерству высшего и среднего специального образования совместно с Министерством юстиции Республики Узбекистан и другими заинтересованными министерствами и ведомствами в месячный срок в установленном порядке привести ведомственные нормативно-правовые акты в соответствие с настоящим постановлением.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Премьер-министра Республики Узбекистан А.Н. </w:t>
      </w:r>
      <w:proofErr w:type="spell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Арипова</w:t>
      </w:r>
      <w:proofErr w:type="spell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FD7" w:rsidRPr="00080FD7" w:rsidRDefault="00080FD7" w:rsidP="00080FD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Премьер-министр Республики Узбекистан Ш. МИРЗИЁЕВ</w:t>
      </w:r>
    </w:p>
    <w:p w:rsidR="00080FD7" w:rsidRPr="00080FD7" w:rsidRDefault="00080FD7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</w:p>
    <w:p w:rsidR="00080FD7" w:rsidRPr="00080FD7" w:rsidRDefault="00080FD7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lang w:eastAsia="ru-RU"/>
        </w:rPr>
        <w:t>23 сентября 2010 г.,</w:t>
      </w:r>
    </w:p>
    <w:p w:rsidR="00080FD7" w:rsidRPr="00080FD7" w:rsidRDefault="00080FD7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lang w:eastAsia="ru-RU"/>
        </w:rPr>
        <w:t>№ 211</w:t>
      </w:r>
    </w:p>
    <w:p w:rsidR="00080FD7" w:rsidRPr="00080FD7" w:rsidRDefault="00080FD7" w:rsidP="00080FD7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80"/>
          <w:lang w:eastAsia="ru-RU"/>
        </w:rPr>
        <w:t>ПРИЛОЖЕНИЕ № 1</w:t>
      </w:r>
      <w:r w:rsidRPr="00080FD7">
        <w:rPr>
          <w:rFonts w:ascii="Times New Roman" w:eastAsia="Times New Roman" w:hAnsi="Times New Roman" w:cs="Times New Roman"/>
          <w:color w:val="000080"/>
          <w:lang w:eastAsia="ru-RU"/>
        </w:rPr>
        <w:br/>
        <w:t>к </w:t>
      </w:r>
      <w:hyperlink r:id="rId15" w:history="1">
        <w:r w:rsidRPr="00080FD7">
          <w:rPr>
            <w:rFonts w:ascii="Times New Roman" w:eastAsia="Times New Roman" w:hAnsi="Times New Roman" w:cs="Times New Roman"/>
            <w:color w:val="008080"/>
            <w:lang w:eastAsia="ru-RU"/>
          </w:rPr>
          <w:t>постановлению</w:t>
        </w:r>
      </w:hyperlink>
      <w:r w:rsidRPr="00080FD7">
        <w:rPr>
          <w:rFonts w:ascii="Times New Roman" w:eastAsia="Times New Roman" w:hAnsi="Times New Roman" w:cs="Times New Roman"/>
          <w:color w:val="000080"/>
          <w:lang w:eastAsia="ru-RU"/>
        </w:rPr>
        <w:t> Кабинета Министров от 23 сентября 2010 года № 211</w:t>
      </w:r>
    </w:p>
    <w:p w:rsidR="00684A6A" w:rsidRDefault="00684A6A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val="uz-Latn-UZ" w:eastAsia="ru-RU"/>
        </w:rPr>
      </w:pPr>
    </w:p>
    <w:p w:rsidR="00684A6A" w:rsidRDefault="00684A6A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val="uz-Latn-UZ" w:eastAsia="ru-RU"/>
        </w:rPr>
      </w:pPr>
    </w:p>
    <w:p w:rsidR="00684A6A" w:rsidRDefault="00684A6A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val="uz-Latn-UZ" w:eastAsia="ru-RU"/>
        </w:rPr>
      </w:pPr>
    </w:p>
    <w:p w:rsidR="00684A6A" w:rsidRDefault="00684A6A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val="uz-Latn-UZ" w:eastAsia="ru-RU"/>
        </w:rPr>
      </w:pPr>
    </w:p>
    <w:p w:rsidR="00684A6A" w:rsidRDefault="00684A6A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val="uz-Latn-UZ" w:eastAsia="ru-RU"/>
        </w:rPr>
      </w:pPr>
    </w:p>
    <w:p w:rsidR="00684A6A" w:rsidRDefault="00684A6A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val="uz-Latn-UZ" w:eastAsia="ru-RU"/>
        </w:rPr>
      </w:pPr>
    </w:p>
    <w:p w:rsidR="00684A6A" w:rsidRDefault="00684A6A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val="uz-Latn-UZ" w:eastAsia="ru-RU"/>
        </w:rPr>
      </w:pPr>
    </w:p>
    <w:p w:rsidR="00684A6A" w:rsidRDefault="00684A6A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val="uz-Latn-UZ" w:eastAsia="ru-RU"/>
        </w:rPr>
      </w:pPr>
    </w:p>
    <w:p w:rsidR="00684A6A" w:rsidRDefault="00684A6A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val="uz-Latn-UZ" w:eastAsia="ru-RU"/>
        </w:rPr>
      </w:pPr>
    </w:p>
    <w:p w:rsidR="00684A6A" w:rsidRDefault="00684A6A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val="uz-Latn-UZ" w:eastAsia="ru-RU"/>
        </w:rPr>
      </w:pPr>
    </w:p>
    <w:p w:rsidR="00684A6A" w:rsidRDefault="00684A6A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val="uz-Latn-UZ" w:eastAsia="ru-RU"/>
        </w:rPr>
      </w:pPr>
    </w:p>
    <w:p w:rsidR="00080FD7" w:rsidRPr="00944522" w:rsidRDefault="00080FD7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944522">
        <w:rPr>
          <w:rFonts w:ascii="Times New Roman" w:eastAsia="Times New Roman" w:hAnsi="Times New Roman" w:cs="Times New Roman"/>
          <w:bCs/>
          <w:caps/>
          <w:color w:val="000080"/>
          <w:sz w:val="24"/>
          <w:szCs w:val="24"/>
          <w:lang w:eastAsia="ru-RU"/>
        </w:rPr>
        <w:lastRenderedPageBreak/>
        <w:t>ПОЛОЖЕНИЕ</w:t>
      </w:r>
    </w:p>
    <w:p w:rsidR="00080FD7" w:rsidRPr="00944522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94452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6" w:anchor="1684429" w:history="1">
        <w:r w:rsidRPr="00944522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94452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спортивных школах в Республике Узбекистан, финансируемых из Государственного бюджета Республики Узбекистан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(наименование приложения в редакции </w:t>
      </w:r>
      <w:hyperlink r:id="rId17" w:anchor="305288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I. Общие положения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8" w:anchor="168443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порядок создания и функционирования спортивных школ в Республике Узбекистан, финансируемых из Государственного бюджета Республики Узбекистан (далее — спортивные школы).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1 в редакции </w:t>
      </w:r>
      <w:hyperlink r:id="rId19" w:anchor="305288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Спортивные школы являются внешкольными спортивно-образовательными учреждениями, основная деятельность которых направлена на вовлечение детей, подростков и молодежи в регулярные занятия физической культурой и спортом, организацию учебно-тренировочного процесса по подготовке спортивного резерва и спортсменов высокого класса, а также обмен профессиональным опытом по видам спорта между специалистами спортивной подготовки.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Спортивные школы в своей деятельности руководствуются Конституцией и законами Республики Узбекистан, постановлениями и другими актами </w:t>
      </w:r>
      <w:proofErr w:type="spell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Мажлиса</w:t>
      </w:r>
      <w:proofErr w:type="spell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Узбекистан, указами, постановлениями и распоряжениями Президента Республики Узбекистан, постановлениями и распоряжениями Кабинета Министров Республики Узбекистан, иными нормативно-правовыми актами, настоящим Положением, а также своими уставами.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Спортивные школы являются юридическими лицами, имеют свой устав, самостоятельный баланс, лицевые счета в Казначействе Министерства финансов и его территориальных подразделениях, печать с указанием своего наименования, угловой штамп, бланки со своим наименованием.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20" w:anchor="1684437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II. Организация деятельности спортивной школы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Спортивная школа создается актами Президента Республики Узбекистан и решениями Кабинета Министров Республики Узбекистан.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Спортивная школа является государственным учреждением и проходит государственную регистрацию в установленном законодательством порядке.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Учредителями государственной спортивной школы могут быть органы государственного управления, органы государственной власти на местах в соответствии с законодательством.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Спортивные школы могут быть созданы в следующих видах: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детско-юношеская спортивная школа (далее — ДЮСШ);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детско-юношеская спортивная школа (далее — СДЮСШ);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детско-юношеская спортивная школа олимпийского резерва (далее — СДЮСШОР);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школа высшего мастерства (далее — СШВМ);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высшего спортивного мастерства (далее — ШВСМ);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Республиканская школа высшего спортивного мастерства (далее — РШВСМ).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Организация других видов государственных спортивных школ, не указанных в </w:t>
      </w:r>
      <w:hyperlink r:id="rId21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пункте 8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допускается.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Спортивная школа может создаваться как для культивирования только одного вида спорта, так и для культивирования нескольких видов спорта.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22" w:anchor="305929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Количество отделений по видам спорта в спортивной школе устанавливается ее учредителем по согласованию с территориальными органами Государственного комитета Республики Узбекистан по физической культуре и спорту.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11 в редакции </w:t>
      </w:r>
      <w:hyperlink r:id="rId23" w:anchor="3206074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Государственная аккредитация спортивных школ осуществляется уполномоченными государственными органами в установленном законодательством порядке.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Государственный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подготовки учащихся-спортсменов в спортивной школе осуществляется уполномоченными государственными органами путем проведения аттестации в установленном порядке.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(раздел II в редакции </w:t>
      </w:r>
      <w:hyperlink r:id="rId24" w:anchor="3052890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III. Основные задачи и функции спортивной школы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Основными задачами спортивной школы являются: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детей, подростков и молодежи в регулярные занятия физической культурой и спортом, осуществление среди них физкультурно-оздоровительной, спортивной и воспитательной работы, направленной на укрепление их здоровья, всестороннее физическое развитие и формирование потребности в здоровом образе жизни;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 детей и подростков способностей к занятию спортом и привлечение их к специализированным занятиям отдельными видами спорта, воспитание устойчивого интереса к ним;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необходимой современной материально-технической базы и подбор квалифицированного тренерского состава для проведения занятий по физической культуре и спорту, организации учебно-тренировочного процесса по подготовке спортивного резерва и спортсменов высокого класса по видам спорта;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 применением новейших методов организации учебно-тренировочного процесса спортивного резерва и спортсменов высокого класса для сборных команд Узбекистана, способных достойно защищать честь страны на международной спортивной арене;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методов и форм обучения учащихся-спортсменов спортивных школ всех возрастных групп на этапах спортивной подготовки;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сотрудничества с различными спортивными организациями и федерациями по вопросам обмена опытом, повышения спортивного мастерства учащихся-спортсменов, а также профессиональной квалификации тренеров и других специалистов по видам спорта, популяризации среди молодежи страны физической культуры и спорта, здорового образа жизни.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Для выполнения возложенных задач спортивная школа в установленном порядке: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реализации государственных программ развития физической культуры и спорта в Республике Узбекистан;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привлечение детей и подростков, не имеющих медицинских противопоказаний и отклонений по состоянию здоровья, к систематическим занятиям физической культурой и спортом, создает необходимые условия способным и перспективным учащимся-спортсменам для их дальнейшего спортивного совершенствования;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совместно с заинтересованными организациями и учреждениями научно-методическое и медицинское обеспечение отбора и подготовки спортивного резерва и спортсменов высокого класса;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организацию и проведение учебно-тренировочного процесса в соответствии с разработанными учебными планами и программами спортивной </w:t>
      </w: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подготовки учащихся-спортсменов на всех этапах обучения, внедрение в него передовых научных технологий и методик;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анализ результатов учебно-тренировочного процесса, динамики роста индивидуальных показателей развития физических качеств учащихся-спортсменов, уровня освоения основ техники вида спорта;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участие учащихся-спортсменов в учебно-тренировочных сборах, районных, областных, республиканских и международных спортивных мероприятиях;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необходимые условия для дальнейшего обучения одаренных учащихся-спортсменов в средних специальных, профессиональных и высших образовательных учреждениях спортивного направления;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мероприятия по повышению спортивного мастерства учащихся-спортсменов, квалификации тренеров и других специалистов спортивных школ посредством их участия в спортивных соревнованиях, чемпионатах, кубках, турнирах, фестивалях, конференциях, симпозиумах, семинарах, сборах и других физкультурно-массовых мероприятиях, в том числе международных.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IV. Права, обязанности и ответственность спортивной школы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Спортивная школа имеет право в установленном порядке: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отделения по общей и специальной физической подготовке, по виду (видам) спорта, а также по этапам спортивной подготовки;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продолжительность обучения учащихся-спортсменов индивидуально на каждом этапе спортивной подготовки и определять недельный режим учебно-тренировочной работы в зависимости от периода и этапа подготовки;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форму, средства и методы обучения и воспитания, не противоречащие законодательству;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 соответствии с профилем своей деятельности платные услуги в области физической культуры и спорта юридическим и физическим лицам, устанавливать размер оплаты за оказываемые услуги в соответствии с законодательством Республики Узбекистан;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25" w:anchor="168449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распоряжаться материально-технической базой и имуществом,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закрепленными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спортивной школой, для реализации мероприятий по выполнению возложенных задач.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шестой пункта 16 в редакции </w:t>
      </w:r>
      <w:hyperlink r:id="rId26" w:anchor="305290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Спортивная школа обязана: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создание надлежащих условий для проведения учебно-тренировочного и воспитательного процесса, выполнения работниками и учащимися-спортсменами своих обязанностей, учебных программ и заданий;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на основе утвержденных учебных программ по видам спорта годовой учебный план школы, учебный график и расписание учебно-тренировочных занятий;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учебно-тренировочный и воспитательный процесс в соответствии с требованиями программ по видам спорта и учебных планов;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безопасность учащихся-спортсменов и работников спортивной школы в период проведения учебно-тренировочного процесса;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текущий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учебно-тренировочного и воспитательного процесса, проводить тестирование и сдачу контрольных нормативов учащимися-спортсменами;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сохранность и рациональное использование материально-технической базы и имущества спортивной школы.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Спортивная школа в порядке, установленном законодательством, несет ответственность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адекватность применяемых форм, методов и средств организации учебно-тренировочного процесса возрастным психофизическим особенностям, склонностям, способностям, интересам учащихся-спортсменов, требованиям охраны их жизни и здоровья;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и свобод учащихся-спортсменов и работников;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и эффективное выполнение возложенных на нее задач.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27" w:anchor="305929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V. Деятельность спортивных школ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(наименование раздела V в редакции </w:t>
      </w:r>
      <w:hyperlink r:id="rId28" w:anchor="3052909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ДЮСШ предоставляет детям и подросткам, не имеющим медицинских противопоказаний и отклонений в состоянии здоровья для занятий спортом, равные условия для поступления и обучения, осуществляет спортивную и физическую подготовку, направленную на укрепление здоровья занимающихся посредством физкультуры и спорта, развитие их способностей в избранном виде спорта.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 осуществляет учебно-тренировочный процесс со спортивно-оздоровительными группами, группами начальной подготовки и учебно-тренировочными группами. Учебно-тренировочные группы открываются из расчета одна учебно-тренировочная группа на четыре группы начальной подготовки.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29" w:anchor="1684559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показателем работы ДЮСШ является количество учащихся-спортсменов, принятых в СДЮСШ, СДЮСШОР, СШВМ, ШВСМ и РШВСМ.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третий пункта 19 в редакции </w:t>
      </w:r>
      <w:hyperlink r:id="rId30" w:anchor="3052912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31" w:anchor="305930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условий для организации (обеспечения) дальнейшего обучения выпускников ДЮСШ в СДЮСШ, СДЮСШОР, СШВМ, ШВСМ и РШВСМ (в том числе из-за отсутствия в регионе соответствующей спортивной школы по виду спорта), решением учредителя по согласованию с территориальными органами Государственного комитета Республики Узбекистан по физической культуре и спорту в ДЮСШ могут создаваться группы спортивного совершенствования.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 условием для этого является наличие соответствующего контингента учащихся-спортсменов — кандидатов в состав спортивных сборных команд Республики Узбекистан, квалифицированного тренерско-преподавательского состава и материально-технической базы, позволяющих выполнять режим учебно-тренировочной работы.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четвертый пункта 19 в редакции </w:t>
      </w:r>
      <w:hyperlink r:id="rId32" w:anchor="3206074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33" w:anchor="168456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СДЮ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и СДЮСШОР осуществляет подготовку спортсменов высокой квалификации, способных пополнить составы спортивных сборных команд Республики Узбекистан и регионов, что является основным показателям уровня деятельности школы.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34" w:anchor="305931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СДЮСШ и СДЮСШОР формирует учебно-тренировочные группы, группы спортивного совершенствования и высшего спортивного мастерства. В отдельных случаях, при отсутствии в регионе ДЮСШ по данным видам спорта, в СДЮСШ и СДЮСШОР по согласованию с территориальными органами Государственного комитета Республики Узбекистан по физической культуре и спорту могут создаваться группы начальной подготовки.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второй пункта 20 в редакции </w:t>
      </w:r>
      <w:hyperlink r:id="rId35" w:anchor="3206074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СДЮСШ образовывается по четырем направлениям — игровые виды спорта и легкая атлетика, водные виды спорта, спортивные единоборства и гимнастика.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lastRenderedPageBreak/>
        <w:t>(пункт 20 в редакции </w:t>
      </w:r>
      <w:hyperlink r:id="rId36" w:anchor="305291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Деятельность ШВСМ направлена на отбор и подготовку с применением новейших мировых научно-методических рекомендаций и технологий в видах спорта сильнейших спортсменов — кандидатов в сборные команды республики и их ближайших резервов, команды мастеров высшей и первой лиг по игровым видам спорта.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показателем уровня деятельности ШВСМ является количество подготовленных кандидатов в сборные команды Республики Узбекистан, а также результаты выступлений учащихся-спортсменов школы в республиканских и международных соревнованиях.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37" w:anchor="168457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ШВСМ наряду с проведением учебно-тренировочного процесса осуществляет научно-методическое руководство и информационное обеспечение деятельности ДЮСШ, СДЮСШ, СДЮСШОР, ШВСМ и РШВСМ в части подготовки спортсменов по соответствующим видам спорта, в установленном порядке осуществляет мероприятия по повышению квалификации спортсменов, тренеров-преподавателей и других специалистов в области спорта.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третий пункта 21 в редакции </w:t>
      </w:r>
      <w:hyperlink r:id="rId38" w:anchor="305292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39" w:anchor="1684572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Организация в ДЮСШ, СДЮСШ, СДЮСШОР, ШВСМ и РШВСМ многолетней спортивной подготовки учащихся-спортсменов на всех этапах осуществляется согласно нижеследующей таблице: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2562"/>
        <w:gridCol w:w="2050"/>
        <w:gridCol w:w="1257"/>
        <w:gridCol w:w="887"/>
        <w:gridCol w:w="1380"/>
        <w:gridCol w:w="983"/>
      </w:tblGrid>
      <w:tr w:rsidR="00080FD7" w:rsidRPr="00080FD7" w:rsidTr="00080FD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 подготовки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 этапа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подготовки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спортивных школ</w:t>
            </w:r>
          </w:p>
        </w:tc>
      </w:tr>
      <w:tr w:rsidR="00080FD7" w:rsidRPr="00080FD7" w:rsidTr="00080FD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 и СДЮСШОР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ШВСМ и РШВСМ</w:t>
            </w:r>
          </w:p>
        </w:tc>
      </w:tr>
      <w:tr w:rsidR="00080FD7" w:rsidRPr="00080FD7" w:rsidTr="00080F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двигательных возможностей и компенсация дефицита двигательной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80FD7" w:rsidRPr="00080FD7" w:rsidTr="00080F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подготовка и избрание определенного вида спорта для дальнейшей специализации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80FD7" w:rsidRPr="00080FD7" w:rsidTr="00080F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и углубленная тренировка в избранном виде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80FD7" w:rsidRPr="00080FD7" w:rsidTr="00080F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совершенствование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спортивного мастерства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80FD7" w:rsidRPr="00080FD7" w:rsidTr="00080F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спортивное мастерство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</w:t>
            </w: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года и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25" w:type="dxa"/>
              <w:bottom w:w="13" w:type="dxa"/>
              <w:right w:w="13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r w:rsidRPr="00080FD7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lastRenderedPageBreak/>
        <w:t>Условные обозначения: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r w:rsidRPr="00080FD7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«+» — основная функция;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40" w:anchor="305932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r w:rsidRPr="00080FD7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«*» — разрешается организовывать по согласованию с Государственным комитетом по физической культуре и спорту при возникновении необходимости и наличии необходимых условий и возможностей;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третий условных обозначений в редакции </w:t>
      </w:r>
      <w:hyperlink r:id="rId41" w:anchor="3206076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r w:rsidRPr="00080FD7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«–» — не рекомендуется.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22 в редакции </w:t>
      </w:r>
      <w:hyperlink r:id="rId42" w:anchor="3052924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VI. Учащиеся-спортсмены спортивной школы, комплектование спортивных учебных групп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43" w:anchor="3059326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Спортивная школа комплектуется детьми, подростками и молодежью, не имеющими отклонений в состоянии здоровья и медицинских противопоказаний для занятия спортом, с предоставлением им равных условий для поступления и обучения, а также детьми, подростками и молодежью с ограниченными возможностями по согласованию с Национальной </w:t>
      </w:r>
      <w:proofErr w:type="spell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паралимпийской</w:t>
      </w:r>
      <w:proofErr w:type="spell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ассоциацией Узбекистана.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первый пункта 23 в редакции </w:t>
      </w:r>
      <w:hyperlink r:id="rId44" w:anchor="305294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спортивные школы принимаются мальчики и девочки (юноши и девушки) независимо от пола, языка, расовой, национальной, религиозной принадлежности, социального происхождения, рода занятий, общественного положения, места жительства, продолжительности проживания на территории Республики Узбекистан.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45" w:anchor="168458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Зачисление учащихся-спортсменов в спортивную школу производится в установленном порядке приказом директора спортивной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заявления поступающего и письменного согласия родителей (или лиц, их заменяющих), при наличии медицинской справки о состоянии здоровья поступающего, выданной лечебным учреждением по месту жительства, и других необходимых документов.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24 в редакции </w:t>
      </w:r>
      <w:hyperlink r:id="rId46" w:anchor="3052947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47" w:anchor="1684582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Нормативы, определяющие минимальный возраст учащихся-спортсменов для зачисления в спортивную школу, в зависимости от этапов подготовки и видов спорта утверждаются в установленном порядке Государственным комитетом по физической культуре и спорту, Министерством народного образования и Министерством здравоохранения Республики Узбекистан.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приема, перевода, отчисления и восстановления учащихся-спортсменов спортивной школы устанавливается Государственным комитетом по физической культуре и спорту и Министерством народного образования.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25 в редакции </w:t>
      </w:r>
      <w:hyperlink r:id="rId48" w:anchor="3206076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Учащиеся-спортсмены спортивной школы имеют право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спортивной подготовки в соответствии с учебными планами и программами под руководством тренера-преподавателя, участие в учебно-тренировочном процессе и спортивных соревнованиях;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информационными ресурсами, физкультурно-спортивными сооружениями, спортивным инвентарем и оборудованием спортивной школы в порядке, установленном спортивной школой;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в установленном порядке спортивного инвентаря, формы и экипировки индивидуального пользования;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условия и охрану здоровья в процессе учебно-тренировочных занятий и соревнований, медицинское обслуживание;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 другие спортивно-образовательные учреждения.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Учащиеся-спортсмены спортивной школы обязаны: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повышать свою теоретическую, общую и специальную физическую подготовку, совершенствовать спортивное мастерство;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планы и программы индивидуальных и групповых занятий;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спортивный режим и гигиенические требования;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честь и личное достоинство тренеров-преподавателей и других учащихся-спортсменов;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спортивной школы, соблюдать внутренний распорядок спортивной школы;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требования врачебного контроля, регулярно, не реже одного раза в 6 месяцев, проходить диспансеризацию.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Спортивная школа для реализации возложенных на нее задач и в соответствии с направлениями своей деятельности открывает отделения и комплектует: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спортивно-оздоровительные группы и группы начальной подготовки — из числа детей и подростков, желающих заниматься спортом;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учебно-тренировочные группы — из числа одаренных и способных к спорту детей и подростков, прошедших необходимую спортивную подготовку в группах начальной подготовки не менее одного года и выполнивших приемные нормативные требования по общей и специальной физической подготовке, установленные учебными программами;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спортивного совершенствования — из числа спортсменов, прошедших этап подготовки в учебно-тренировочных группах и выполнивших приемные нормативные требования по специальной физической подготовке и имеющие соответствующий спортивный разряд;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высшего спортивного мастерства — из числа спортсменов, прошедших этап подготовки в группах спортивного совершенствования, имеющих соответствующий спортивный разряд и отвечающих требованиям, предъявляемым для зачисления в основной состав или состав стажеров сборных команд региона или республики, и показывающие стабильные высокие результаты в спорте.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49" w:anchor="1684606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Нормативы, определяющие минимальное количество учебных групп спортивной школы и количество занимающихся в них (наполняемость учебной группы) в зависимости от этапов подготовки и видов спорта, а также требования к уровню спортивного мастерства учащихся-спортсменов по этапам подготовки, утверждаются в установленном порядке Государственным комитетом по физической культуре и спорту.</w:t>
      </w:r>
      <w:proofErr w:type="gramEnd"/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29 в редакции </w:t>
      </w:r>
      <w:hyperlink r:id="rId50" w:anchor="3206076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51" w:anchor="3059337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Списочный состав учащихся-спортсменов и количество учебных групп спортивной школы по этапам спортивной подготовки ежегодно (до начала учебного года) утверждается директором и учредителем спортивной школы. На основании данных документов руководством спортивной школы осуществляется годовой расчет часов режима учебно-тренировочной работы и составляет годовой учебный план работы спортивной школы.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первый пункта 30 в редакции </w:t>
      </w:r>
      <w:hyperlink r:id="rId52" w:anchor="3052952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53" w:anchor="168460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групп спортивного совершенствования и высшего спортивного мастерства спортивной школы, а также список учащихся-спортсменов в них подлежат обязательному согласованию с территориальными органами Государственного комитета Республики Узбекистан по физической культуре и спорту.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второй пункта 30 в редакции </w:t>
      </w:r>
      <w:hyperlink r:id="rId54" w:anchor="3206074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55" w:anchor="305934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учащихся-спортсменов спортивной школы в группу следующего года обучения или этапа спортивной подготовки производится в установленном порядке решением тренерского совета спортивной школы в соответствии со сроками прохождения обучения и усвоения учащимися-спортсменами учебных программ, выполнения ими контрольно-переводных нормативов по общей и специальной физической подготовке, медико-биологических показателей состояния здоровья, а также наличия соответствующего спортивного разряда.</w:t>
      </w:r>
      <w:proofErr w:type="gramEnd"/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первый пункта 31 в редакции </w:t>
      </w:r>
      <w:hyperlink r:id="rId56" w:anchor="305295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Учащиеся-спортсмены, не выполнившие установленные требования, не переводятся на следующий год обучения или этап спортивной подготовки. Данным учащимся-спортсменам в установленном порядке решением руководства и тренерского совета спортивной школы может быть предоставлена возможность продолжения обучения (прохождение повторного года обучения) на этом же этапе спортивной подготовки.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Отдельные учащиеся-спортсмены, не достигшие установленного возраста для перевода в группу следующего года обучения, но выполнившие программные требования предыдущего года обучения, решением тренерского совета и на основании персонального медицинского разрешения могут переводиться в группу следующего года обучения. Перевод оформляется приказом директора спортивной школы.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Перевод учащихся-спортсменов производится после каждого этапа обучения в соответствующих спортивных учебных группах.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Перевод учащегося-спортсмена в другую спортивную школу осуществляется с письменного согласия руководства спортивной школы, в которой он проходит обучение, и его родителей (или лиц, их заменяющих) на основании заявления учащегося-спортсмена.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Учащиеся-спортсмены, переведенные спортивной школой для повышения спортивного мастерства в высшее звено спортивной подготовки (в спортивно-образовательное учреждение, осуществляющее спортивную подготовку на более высоком этапе, а также команды мастеров по игровым видам спорта), не входят в количественный состав групп спортивной школы, но считаются воспитанниками данной спортивной школы и могут выступать в спортивных соревнованиях за ее команду.</w:t>
      </w:r>
      <w:proofErr w:type="gramEnd"/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Спортивные достижения учащегося-спортсмена, переведенного в другое спортивно-образовательное учреждение, параллельно в течение года засчитываются в результаты работы спортивной школы, из которой он был переведен.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Учащиеся-спортсмены спортивной школы на период их официального зачисления в состав сборных команд региона или республики по виду (видам) спорта остаются в списке соответствующей спортивной учебной группы спортивной школы.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Отчисление учащихся-спортсменов из спортивной школы проводится в порядке, установленном законодательством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переводе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другое спортивно-образовательное учреждение, в том числе осуществляемого по собственной инициативе учащегося-спортсмена;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выявлении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противопоказаний к физическим нагрузкам и занятию спортом, подтвержденных соответствующим заключением медицинских учреждений;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невыполнении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нормативных требований, понижении спортивного результата;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нарушении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дисциплины и правил внутреннего распорядка спортивной школы, включая совершение аморальных поступков, нарушение спортивной этики;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спортивной подготовки, включая применение запрещенных фармакологических и наркотических средств.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учащихся-спортсменов во время их болезни не допускается.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В случае выбытия или отчисления учащегося-спортсмена из спортивной учебной группы в течение учебного года спортивная школа должна доукомплектовать ее в месячный срок в соответствии с установленными нормами.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Выпускниками спортивной школы являются учащиеся-спортсмены, прошедшие все этапы спортивной подготовки и сдавшие в установленном порядке выпускные нормативы.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 спортивной школы выдается карта спортсмена с указанием уровня их физических качеств и рекомендациями по дальнейшему спортивному совершенствованию, а также свидетельство об окончании установленного образца, с указанием уровня спортивной подготовленности.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VII. Организация учебно-тренировочного процесса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Учебный год в спортивной школе начинается со 2 сентября.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зависит от специфики вида спорта, календаря спортивных соревнований, периодизации спортивной подготовки и может устанавливаться руководством спортивной школы для каждого вида спорта индивидуально.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Учебно-тренировочные занятия со спортсменами проводятся по учебным программам и годовому учебному плану, утвержденным в установленном порядке и рассчитанным для соответствующей спортивной учебной группы по виду спорта.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Расписание учебно-тренировочных занятий составляется администрацией спортивной школы по представлению тренера-преподавателя в целях установления более благоприятного режима тренировок, отдыха учащихся-спортсменов, обучения их в общеобразовательных и других учреждениях с учетом возрастных особенностей детей и установленных санитарно-гигиенических норм.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Содержание учебно-тренировочных занятий должно соответствовать утвержденным учебным программам.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Учебно-тренировочный процесс осуществляется тренерами-преподавателями на основе современной методики спортивной тренировки с широким применением технических средств обучения, проведением восстановительных мероприятий и строится на базе сочетания тренировочной и соревновательной деятельности.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Основными формами учебно-тренировочного процесса спортивной школы являются: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 индивидуальные учебно-тренировочные и теоретические занятия;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учебно-тренировочные сборы;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восстановительных, профилактических и оздоровительных мероприятий, медико-биологического обследования, педагогического тестирования учащихся-спортсменов;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учащихся-спортсменов в соревнованиях и матчевых встречах различного уровня;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учащимися-спортсменами в спортивно-оздоровительных лагерях;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анализ учебных видеозаписей, кинопрограмм, а также спортивных соревнований с участием ведущих спортсменов;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инструкторской и судейской практики учащихся-спортсменов.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Продолжительность одного учебно-тренировочного занятия (объем тренировочной нагрузки) в группах спортивно-оздоровительной направленности и начальной подготовки не должна превышать двух академических часов, в учебно-тренировочных группах — трех академических часов при не менее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четырехразовых </w:t>
      </w: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учебно-тренировочных занятиях в неделю. В группах, где нагрузка составляет 20 часов и более в неделю — четырех академических часов, а при двухразовых учебно-тренировочных занятиях в день — трех академических часов.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В спортивной школе могут создаваться бригады тренеров-преподавателей по видам спорта, которые решают вопросы отбора учащихся-спортсменов, организации и проведения многолетнего планомерного учебно-тренировочного и воспитательного процесса в соответствии с современными требованиями подготовки спортсменов.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нагрузка, а также спортивные результаты учащихся-спортсменов, засчитываются всем членам бригады. Количественные показатели для каждого члена бригады определяются по решению общего собрания членов бригады.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В целях подготовки команд и учащихся-спортсменов, допущенных к участию в республиканских и международных соревнованиях, спортивная школа имеет право в пределах ассигнований на учебно-тренировочную работу проводить учебно-тренировочные сборы.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57" w:anchor="1684647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Организация и проведение учебно-тренировочных сборов осуществляется в установленном порядке в соответствии с календарным планом спортивных и физкультурно-массовых мероприятий спортивной школы.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50 в редакции </w:t>
      </w:r>
      <w:hyperlink r:id="rId58" w:anchor="305295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59" w:anchor="168464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Задачи учебно-тренировочных сборов определяются тренерским советом спортивной школы с учетом календарного плана спортивных и физкультурно-массовых мероприятий (районных, областных, республиканских и международных). Учебно-тренировочные сборы должны обеспечивать повышение спортивного мастерства учащихся-спортсменов, проводиться в оптимальных условиях и определенные периоды тренировочного цикла.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51 в редакции </w:t>
      </w:r>
      <w:hyperlink r:id="rId60" w:anchor="3052957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61" w:anchor="1684649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Участие спортивной школы в различных спортивных соревнованиях и физкультурно-массовых мероприятиях, в том числе международных, проводимых различными организациями, осуществляется в соответствии с утвержденным календарным планом спортивных и физкультурно-массовых мероприятий и согласно их регламентам, положениям или официальным приглашениям.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52 в редакции </w:t>
      </w:r>
      <w:hyperlink r:id="rId62" w:anchor="3052959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В целях обеспечения непрерывности учебно-тренировочного процесса, спортивной подготовки и активного отдыха учащихся-спортсменов в период каникул спортивная школа в установленном законодательством порядке организует спортивно-оздоровительные лагеря.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В процессе учебно-тренировочных занятий спортивная школа организует и проводит воспитательную работу с учащимися-спортсменами в соответствии с планом, утвержденным директором. Воспитательная работа спортивной школы способствует гармоничному развитию личности и направлена на формирование у учащихся-спортсменов чувства патриотизма, потребности к занятиям физической культурой и спортом, постоянному пополнению своих знаний, умений и навыков.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63" w:anchor="168465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Для организации и проведения учебно-тренировочного и воспитательного процесса спортивная школа в порядке, установленном законодательством и уставом спортивной школы, ведет необходимую документацию.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lastRenderedPageBreak/>
        <w:t>(пункт 55 в редакции </w:t>
      </w:r>
      <w:hyperlink r:id="rId64" w:anchor="3052960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VIII. Управление спортивной школой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Управление спортивной школой осуществляется в соответствии с настоящим Положением и законодательством Республики Узбекистан, уставом спортивной школы и строится на сочетании принципов единоначалия, демократии, самоуправления и гласности.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Спортивную школу возглавляет директор, назначаемый и освобождаемый от должности учредителем в установленном законодательством порядке.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65" w:anchor="1684659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спортивной школы назначается из числа специалистов по культивируемым в спортивной школе видам спорта, имеющих высшее образование и стаж работы не менее пяти лет в организациях по физическому воспитанию и спорту.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второй пункта 57 в редакции </w:t>
      </w:r>
      <w:hyperlink r:id="rId66" w:anchor="3052960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осуществляет общее руководство работой спортивной школы, несет полную ответственность по всем направлениям ее деятельности, определяет совместно с педагогическим коллективом основных направлений развития спортивной школы, представляет ее интересы в государственных и общественных органах, решает все вопросы, связанные с хозяйственной деятельностью спортивной школы, подбирает и расставляет кадры, назначает и освобождает от должности работников.</w:t>
      </w:r>
      <w:proofErr w:type="gramEnd"/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Заместители директора спортивной школы назначаются и освобождаются от должности директором спортивной школы по согласованию с учредителем спортивной школы.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Заместитель директора по учебной работе назначается из числа опытных специалистов, имеющий высшее образование в сфере физического воспитания и трудовой стаж не менее 3 лет в организациях по физическому воспитанию и спорту.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67" w:anchor="168466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учебной работе несет ответственность за организацию учебного процесса и воспитательной работы, работу по повышению квалификации тренеров-преподавателей по спорту, обеспечивает проведение спортивных соревнований в спортивной школе и выступление учащихся-спортсменов спортивной школы в районных, городских и других спортивных соревнованиях, принимает меры по совершенствованию методики обучения и тренировки спортсменов, осуществляет контроль за качеством учебно-тренировочных занятий, выполнением учебных планов и расписанием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второй пункта 60 в редакции </w:t>
      </w:r>
      <w:hyperlink r:id="rId68" w:anchor="3052960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 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Заместитель директора по хозяйственной работе назначается из числа специалистов, имеющих опыт административно-хозяйственной деятельности.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69" w:anchor="168466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хозяйственной работе несет ответственность за создание материально-технических условий для учебно-тренировочного процесса, сохранность и исправность имущества и инвентаря спортивной школы, эксплуатацию зданий и помещений, содержание их в должном санитарном состоянии, за содержание и использование транспорта.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второй пункта 61 в редакции </w:t>
      </w:r>
      <w:hyperlink r:id="rId70" w:anchor="3052960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945C80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5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62. Организационную, воспитательную, оздоровительную и методическую работу в спортивной школе осуществляет инструктор-методист, назначаемый из числа специалистов, имеющих высшее физкультурное образование и опыт тренерско-преподавательской работы не менее одного года или среднее специальное, </w:t>
      </w:r>
      <w:r w:rsidRPr="00945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профессиональное образование и опыт тренерско-преподавательской работы не менее трех лет.</w:t>
      </w:r>
    </w:p>
    <w:p w:rsidR="00080FD7" w:rsidRPr="00945C80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5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Инструктор-методист осуществляет </w:t>
      </w:r>
      <w:proofErr w:type="gramStart"/>
      <w:r w:rsidRPr="00945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 за</w:t>
      </w:r>
      <w:proofErr w:type="gramEnd"/>
      <w:r w:rsidRPr="00945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проведением учебно-тренировочных занятий, выполнением программ по видам спорта, учебных планов и расписания занятий, ведением учебно-методической документации, учета разрядников и спортивных рекордов школы, руководит работой методического кабинета спортивной школы, обеспечивает связи с медицинскими учреждениями, общеобразовательными школами, другими образовательными учреждениями и организациями, ведомствами по вопросам учебно-воспитательного процесса.</w:t>
      </w:r>
    </w:p>
    <w:p w:rsidR="00080FD7" w:rsidRPr="00945C80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5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63. Старший инструктор-методист спортивной школы назначается из числа лиц, имеющих стаж работы в должности инструктора-методиста не менее трех лет.</w:t>
      </w:r>
    </w:p>
    <w:p w:rsidR="00080FD7" w:rsidRPr="00945C80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5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Старший инструктор-методист руководит работой инструкторов-методистов и обеспечивает осуществление </w:t>
      </w:r>
      <w:proofErr w:type="gramStart"/>
      <w:r w:rsidRPr="00945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контроля за</w:t>
      </w:r>
      <w:proofErr w:type="gramEnd"/>
      <w:r w:rsidRPr="00945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проведением учебно-тренировочного процесса, организует работу методического кабинета, проводит мероприятия спортивной школы, несет ответственность за проведение общешкольных мероприятий по физическому воспитанию учащихся-спортсменов.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71" w:anchor="305936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 Тренерско-преподавательский состав спортивной школы комплектуется из числа специалистов, имеющих высшее или среднее специальное, профессиональное физкультурное образование и разрешение на занятие тренерской деятельностью в качестве тренеров по спорту или тренеров-преподавателей.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по видам спорта, по которым не предусмотрено получение физкультурного образования, комплектация тренерско-преподавательского состава может осуществляться из числа лиц, имеющих высшее или среднее специальное образование и разрешение на занятие тренерской деятельностью в качестве тренеров по спорту или тренеров-преподавателей, в соответствии с перечнем, утверждаемым Государственным комитетом Республики Узбекистан по физической культуре и спорту.</w:t>
      </w:r>
      <w:proofErr w:type="gramEnd"/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первый пункта 64 в редакции </w:t>
      </w:r>
      <w:hyperlink r:id="rId72" w:anchor="3206079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Тренеры-преподаватели по спорту осуществляют отбор и комплектование учебных групп, проведение воспитательной и учебно-тренировочной работы с учащимися-спортсменами, контроль за своевременным прохождением медицинского осмотра и диспансеризации учащихся-спортсменов, разрабатывают для учащихся-спортсменов, с учетом их индивидуальных особенностей, учебно-тренировочные планы, вносят предложения по совершенствованию и внедрению наиболее эффективных и современных форм и методов в учебно-тренировочный процесс.</w:t>
      </w:r>
      <w:proofErr w:type="gramEnd"/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73" w:anchor="305933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В отделениях по видам спорта спортивной школы из числа ведущих тренеров-преподавателей приказом директора спортивной школы назначаются старшие тренеры-преподаватели по спорту, имеющие стаж работы в должности тренера-преподавателя по спорту не менее четырех лет, если под руководством каждого из них работает не менее двух тренеров-преподавателей с полной нагрузкой.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первый пункта 65 в редакции </w:t>
      </w:r>
      <w:hyperlink r:id="rId74" w:anchor="3052947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тренеры-преподаватели могут назначаться для руководства как отделением по спорту спортивной школы, так и отдельными учебными группами по этапам спортивной подготовки.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тренер-преподаватель по спорту одновременно с функциями тренера-преподавателя осуществляет контроль за работой тренеров-преподавателей, несет ответственность за организацию учебно-тренировочного процесса, правильное комплектование учебных групп, выполнение учебных планов и программ, проведение </w:t>
      </w: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приемных и контрольных испытаний учащихся-спортсменов, разработку индивидуальных и перспективных планов подготовки спортсменов высокого класса, проведение тренерских советов отделений, организацию мероприятий по повышению квалификации тренеров-преподавателей.</w:t>
      </w:r>
      <w:proofErr w:type="gramEnd"/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В спортивной школе создается тренерский совет, который рассматривает вопросы учебно-тренировочной и воспитательной работы, отбора и перевода учащихся-спортсменов, индивидуального планирования подготовки спортсменов, участия спортивной школы в спортивных мероприятиях, совершенствования методики проведения учебно-тренировочного процесса, а также другие вопросы, предусмотренные уставом спортивной школы.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Комплектование спортивной школы управленческим, вспомогательным, хозяйственным и медицинским персоналом осуществляется в соответствии с нормативами, утвержденными в установленном порядке.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75" w:anchor="1684742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Квалификационные характеристики, должностные требования, предъявляемые ко всем работникам спортивных школ, их права и обязанности утверждаются в установленном порядке Государственным комитетом по физической культуре и спорту, Министерством народного образования и Министерством труда и социальной защиты населения Республики Узбекистан.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68 в редакции </w:t>
      </w:r>
      <w:hyperlink r:id="rId76" w:anchor="3206076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Родители (лица, их заменяющие) учащихся-спортсменов имеют право знакомиться с учебно-тренировочным и воспитательным процессом, проводимым в спортивной школе, а также принимать в нем участие в порядке, предусмотренном уставом спортивной школы.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IX. Медицинский контроль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77" w:anchor="168474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70. В спортивной школе медицинский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учащихся-спортсменов осуществляется медицинским персоналом спортивной школы, а при его отсутствии — соответствующим территориальным учреждением здравоохранения, закрепленным за спортивной школой в установленном порядке.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70 в редакции </w:t>
      </w:r>
      <w:hyperlink r:id="rId78" w:anchor="305296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 Проведение углубленных медицинских обследований учащихся-спортсменов спортивной школы обеспечивает соответствующее учреждение здравоохранения по месту расположения спортивной школы.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72. Медицинский персонал спортивной школы в установленном порядке осуществляет медицинское обеспечение учебно-тренировочного процесса, спортивных соревнований и спортивно-оздоровительного лагеря,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объемом и интенсивностью тренировочных нагрузок, принимает участие в составлении и утверждении индивидуальных планов подготовки учащихся-спортсменов, организует прохождение углубленного медицинского обследования.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79" w:anchor="168474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 На учащихся-спортсменов спортивной школы заполняется врачебно-контрольная карта установленного образца с указанием сведений о состоянии здоровья учащихся-спортсменов, которая хранится в медицинском кабинете спортивной школы или лечебном учреждении здравоохранения по месту расположения спортивной школы.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73 в редакции </w:t>
      </w:r>
      <w:hyperlink r:id="rId80" w:anchor="3052962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X. Материальное обеспечение, финансирование и отчетность спортивной школы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 Учредитель закрепляет и (или) предоставляет в установленном порядке спортивной школе имущество, необходимое для выполнения возложенных на нее задач.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75. Спортивная школа распоряжается закрепленным и приобретенным за счет выделенных ей средств имуществом в соответствии с законодательством.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 Приобретение спортивного оборудования, инвентаря, методической литературы и наглядных пособий, спортивной экипировки и формы, а также обеспечение участия учащихся-спортсменов в спортивных мероприятиях и учебно-тренировочных сборах осуществляется спортивной школой в пределах выделяемых ей бюджетных ассигнований и поступлений за счет внебюджетных источников.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 При отсутствии в спортивной школе собственных спортивных сооружений и оборудования в смете расходов школы предусматриваются средства на расходы по их аренде в размере согласно заключенным договорам.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 Материальное обеспечение учащихся-спортсменов и работников спортивной школы осуществляется в соответствии с Положением о материальном и имущественном обеспечении учащихся-спортсменов, тренеров и других специалистов спортивных школ, утвержденном в установленном порядке.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 Финансирование деятельности спортивной школы осуществляется в установленном законодательством порядке за счет: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81" w:anchor="1684756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Государственного бюджета Республики Узбекистан;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первый пункта 79 в редакции </w:t>
      </w:r>
      <w:hyperlink r:id="rId82" w:anchor="3052964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поступлений от реализации платных услуг по профилю деятельности;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83" w:anchor="168475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благотворительных пожертвований физических и юридических лиц;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четвертый пункта 79 в редакции </w:t>
      </w:r>
      <w:hyperlink r:id="rId84" w:anchor="305296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от сдачи в аренду имущества в свободное от основных занятий время;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источников, не запрещенных законодательством.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 Спортивная школа финансируется на основании утвержденной сметы расходов, зарегистрированной в соответствующих финансовых органах в установленном законодательством порядке.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 Заработная плата работников спортивных школ устанавливается в соответствии с законодательством.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 Спортивная школа по согласованию с учредителем планирует свою финансово-хозяйственную деятельность, самостоятельно устанавливает размер оплаты за оказываемые услуги юридическим и физическим лицам в соответствии с законодательством Республики Узбекистан.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 Спортивная школа в установленном порядке ведет финансовую и статистическую отчетность, осуществляет оперативный и бухгалтерский учет.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84.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и соблюдением финансовой дисциплины спортивной школы осуществляется уполномоченными государственными органами в соответствии с законодательством.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XI. Международная деятельность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 Спортивная школа имеет право в порядке, установленном законодательством, по линии государственных и общественных организаций осуществлять международную деятельность по вопросам развития физической культуры и спорта, заключать соглашения с зарубежными спортивными учреждениями и организациями по обмену тренерско-преподавательскими работниками и спортсменами школы, проведению совместных спортивных мероприятий, праздников, смотров, семинаров.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XII. Заключительное положение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 Реорганизация и ликвидация спортивной школы осуществляется в порядке, установленном законодательством.</w:t>
      </w:r>
    </w:p>
    <w:p w:rsidR="00684A6A" w:rsidRDefault="00684A6A" w:rsidP="00080FD7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val="uz-Latn-UZ" w:eastAsia="ru-RU"/>
        </w:rPr>
      </w:pPr>
    </w:p>
    <w:p w:rsidR="00080FD7" w:rsidRPr="00080FD7" w:rsidRDefault="00080FD7" w:rsidP="00080FD7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80"/>
          <w:lang w:eastAsia="ru-RU"/>
        </w:rPr>
        <w:lastRenderedPageBreak/>
        <w:t>ПРИЛОЖЕНИЕ № 2</w:t>
      </w:r>
      <w:r w:rsidRPr="00080FD7">
        <w:rPr>
          <w:rFonts w:ascii="Times New Roman" w:eastAsia="Times New Roman" w:hAnsi="Times New Roman" w:cs="Times New Roman"/>
          <w:color w:val="000080"/>
          <w:lang w:eastAsia="ru-RU"/>
        </w:rPr>
        <w:br/>
        <w:t>к </w:t>
      </w:r>
      <w:hyperlink r:id="rId85" w:history="1">
        <w:r w:rsidRPr="00080FD7">
          <w:rPr>
            <w:rFonts w:ascii="Times New Roman" w:eastAsia="Times New Roman" w:hAnsi="Times New Roman" w:cs="Times New Roman"/>
            <w:color w:val="008080"/>
            <w:lang w:eastAsia="ru-RU"/>
          </w:rPr>
          <w:t>постановлению</w:t>
        </w:r>
      </w:hyperlink>
      <w:r w:rsidRPr="00080FD7">
        <w:rPr>
          <w:rFonts w:ascii="Times New Roman" w:eastAsia="Times New Roman" w:hAnsi="Times New Roman" w:cs="Times New Roman"/>
          <w:color w:val="000080"/>
          <w:lang w:eastAsia="ru-RU"/>
        </w:rPr>
        <w:t> Кабинета Министров от 23 сентября 2010 года № 211</w:t>
      </w:r>
    </w:p>
    <w:p w:rsidR="00080FD7" w:rsidRPr="00080FD7" w:rsidRDefault="00080FD7" w:rsidP="00080F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ПОЛОЖЕНИЕ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86" w:anchor="168477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порядке оплаты и материального стимулирования труда работников спортивных школ в Республике Узбекистан, финансируемых из Государственного бюджета Республики Узбекистан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(наименование приложения в редакции </w:t>
      </w:r>
      <w:hyperlink r:id="rId87" w:anchor="3052970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I. Общие положения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88" w:anchor="168478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порядок, условия оплаты и материального стимулирования труда руководящего, тренерско-преподавательского и медицинского персонала спортивных школ в Республике Узбекистан, финансируемых за счет средств Государственного бюджета Республики Узбекистан (далее — спортивные школы).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1 в редакции </w:t>
      </w:r>
      <w:hyperlink r:id="rId89" w:anchor="3052970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Действие настоящего Положения не распространяется на оплату труда технического и обслуживающего персонала спортивных школ, осуществляемую на основе Единой тарифной сетки по оплате труда.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Заработная плата директоров, заместителей директоров, инструкторов-методистов и тренеров-преподавателей спортивных школ включает в себя базовую тарифную ставку, а также надбавки и доплаты, предусмотренные законодательством Республики Узбекистан и настоящим Положением.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Базовые тарифные ставки директоров, заместителей директоров, тренеров-преподавателей и инструкторов-методистов спортивных школ определяются в соответствии с </w:t>
      </w:r>
      <w:hyperlink r:id="rId90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постановлением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Кабинета Министров от 21 декабря 2005 г. № 275 «Об утверждении усовершенствованной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оплаты труда работников народного образования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Тарифные ставки медицинского персонала спортивных школ определяются в соответствии с </w:t>
      </w:r>
      <w:proofErr w:type="spellStart"/>
      <w:r w:rsidR="00096F31">
        <w:fldChar w:fldCharType="begin"/>
      </w:r>
      <w:r w:rsidR="004433D2">
        <w:instrText>HYPERLINK "http://lex.uz/docs/941899"</w:instrText>
      </w:r>
      <w:r w:rsidR="00096F31">
        <w:fldChar w:fldCharType="separate"/>
      </w:r>
      <w:r w:rsidRPr="00080FD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постановлением</w:t>
      </w:r>
      <w:r w:rsidR="00096F31">
        <w:fldChar w:fldCharType="end"/>
      </w: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</w:t>
      </w:r>
      <w:proofErr w:type="spell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Министров от 21 декабря 2005 г. № 276 «Об утверждении усовершенствованной системы оплаты труда медицинских работников».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II. Должностные оклады тренеров-преподавателей спортивных школ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Установление должностных окладов тренерам-преподавателям спортивных школ производится при их тарификации на начало учебного и календарного года исходя из базовой тарифной ставки, установленных нормативов оплаты труда или планируемых объемов учебно-тренировочной работы, а также надбавок и доплат, предусмотренных законодательством Республики Узбекистан и настоящим Положением.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Изменение должностных окладов тренерам-преподавателям спортивных школ производится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заработной платы работникам бюджетных организаций в соответствии с указами Президента Республики Узбекистан;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переходе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другую должность в спортивной школе;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(повышении или понижении) квалификационной категории;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списочных составов учебных групп, спортивных результатов учащихся-спортсменов, проходящих спортивную подготовку под руководством тренера-преподавателя.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должностных окладов тренерам-преподавателям осуществляется в пределах утвержденного фонда оплаты труда спортивной школы и оформляется приказом директора спортивной школы.</w:t>
      </w:r>
    </w:p>
    <w:p w:rsidR="00080FD7" w:rsidRPr="00080FD7" w:rsidRDefault="00472E7D" w:rsidP="00472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080FD7"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Оплата труда тренеров-преподавателей спортивных школ производится за количество часов учебно-тренировочной работы, проводимой с учебными группами.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91" w:anchor="3059384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оплата труда тренеров-преподавателей в отдельных специализированных детско-юношеских спортивных школах (далее — СДЮСШ), специализированных детско-юношеских спортивных школах олимпийского резерва (далее — СДЮСШОР), школах высшего спортивного мастерства (далее — ШВСМ) и Республиканских школах высшего спортивного мастерства (далее — РШВСМ) на основании приказа Государственного комитета Республики Узбекистан по физической культуре и спорту может производиться по нормативам за одного учащегося-спортсмена.</w:t>
      </w:r>
      <w:proofErr w:type="gramEnd"/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второй пункта 7 в редакции </w:t>
      </w:r>
      <w:hyperlink r:id="rId92" w:anchor="320608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различных форм оплаты труда тренеров-преподавателей в одной спортивной школе не допускается.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Нормативы оплаты труда тренеров-преподавателей спортивных школ за одного учащегося-спортсмена устанавливаются в процентах от базовой тарифной ставки в следующих размерах:</w:t>
      </w:r>
    </w:p>
    <w:tbl>
      <w:tblPr>
        <w:tblW w:w="12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8"/>
        <w:gridCol w:w="1864"/>
        <w:gridCol w:w="1988"/>
        <w:gridCol w:w="1980"/>
        <w:gridCol w:w="1975"/>
      </w:tblGrid>
      <w:tr w:rsidR="00080FD7" w:rsidRPr="00080FD7" w:rsidTr="00080FD7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и этапы подготовки учащихся-спортсменов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 нормативов за одного учащегося-спортсмена в процентах от базовой тарифной ставки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видов спорта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Подготовка спортсменов в состав сборных команд Республики Узбекистан, призеров республиканских и международных соревнований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состав сборной команды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40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Стажеры сборной команды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 (I — III места) Олимпийских игр, чемпионатов и кубков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 (I — III места) Азиатских игр, чемпионатов и кубков 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140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 (I — III места) чемпионатов и кубков Республики Узбекистан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Подготовка учащихся-спортсменов на этапах подготовки в спортивных школах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 спортивного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совершенствования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от 12 до 17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до 12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93" w:anchor="1684827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Размеры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оплаты труда тренеров-преподавателей спортивных школ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подготовку учащихся-спортсменов в основной состав и стажеры сборных команд Республики Узбекистан, призеров республиканских и международных спортивных </w:t>
      </w: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соревнований являются максимальными. Решение об установлении тренерам-преподавателям конкретных размеров нормативов оплаты труда за одного учащегося-спортсмена принимается руководством спортивной школы в пределах установленных размеров и фонда оплаты труда.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9 в редакции </w:t>
      </w:r>
      <w:hyperlink r:id="rId94" w:anchor="3052975" w:history="1">
        <w:proofErr w:type="gramStart"/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ления</w:t>
      </w:r>
      <w:proofErr w:type="gramEnd"/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 xml:space="preserve"> 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Виды спорта распределяются по группам в следующем порядке: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группа — все олимпийские виды спорта, кроме командных игровых видов спорта;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группа — командные игровые виды спорта;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группа — все другие виды спорта.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оплате труда тренера-преподавателя спортивной школы за учебно-тренировочную работу по нормативам за одного учащегося-спортсмена исчисление должностного оклада тренера-преподавателя без надбавок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доплат производится путем умножения установленной ему базовой тарифной ставки на норматив оплаты его труда в процентах.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подготовки тренером-преподавателем нескольких учащихся-спортсменов норматив оплаты труда данного тренера-преподавателя определяется с учетом спортивных достижений и этапов подготовки по каждому учащемуся-спортсмену путем суммирования размеров установленных нормативов.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должностной оклад тренера-преподавателя без надбавок и доплат не должен превышать трехкратного размера установленной ему базовой тарифной ставки.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95" w:anchor="168483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Республики Узбекистан по физической культуре и спорту имеет право устанавливать должностной оклад отдельным тренерам-преподавателям спортивных школ, добившимся значительных результатов в подготовке спортсменов высокого класса, в размере до пятикратного размера базовой тарифной ставки.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четвертый пункта 11 в редакции </w:t>
      </w:r>
      <w:hyperlink r:id="rId96" w:anchor="320608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случае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учащийся-спортсмен, проходящий спортивную подготовку, имеет различные спортивные достижения, при определении норматива оплаты труда его тренера-преподавателя применяется максимальный размер норматива от установленных с учетом достижений данного учащегося-спортсмена.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Размер норматива оплаты труда за одного учащегося-спортсмена устанавливается тренеру-преподавателю спортивной школы: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97" w:anchor="168483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подготовку спортсменов в основной состав (стажеры) спортивной сборной команды Республики Узбекистан — с начала следующего месяца после даты включения учащегося-спортсмена в основной состав (стажеры) спортивной сборной команды Республики Узбекистан и сохраняется на весь период нахождения учащегося-спортсмена в составе команды;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второй пункта 13 в редакции </w:t>
      </w:r>
      <w:hyperlink r:id="rId98" w:anchor="3052979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99" w:anchor="1684839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подготовку призеров Олимпийских и Азиатских игр, чемпионатов и кубков мира и Азии — с начала следующего месяца после даты показанного учащимся-спортсменом результата (I — III места) в указанных спортивных соревнованиях и сохраняется до проведения следующих международных спортивных соревнований данного уровня (следующих Олимпийских игр, чемпионатов мира и т. д.);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третий пункта 13 в редакции </w:t>
      </w:r>
      <w:hyperlink r:id="rId100" w:anchor="305298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01" w:anchor="1684840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подготовку призеров чемпионатов и кубков Республики Узбекистан — с начала следующего месяца после даты показанного учащимся-спортсменом результата (I — III места) в указанных спортивных соревнованиях и сохраняется до проведения следующих аналогичных чемпионатов и кубков Республики Узбекистан, но не более одного года.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четвертый пункта 13 в редакции </w:t>
      </w:r>
      <w:hyperlink r:id="rId102" w:anchor="3052982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03" w:anchor="168484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период действия установленного размера норматива оплаты труда для тренера-преподавателя спортивной школы учащийся-спортсмен, проходящий спортивную подготовку под его руководством, улучшил спортивный результат (например, член основного состава спортивной сборной команды Республики Узбекистан стал призером Азиатских игр), то размер норматива оплаты труда тренера-преподавателя соответственно пересматривается по наивысшему показателю с учетом достижений учащегося-спортсмена и устанавливается новое исчисление срока его действия.</w:t>
      </w:r>
      <w:proofErr w:type="gramEnd"/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14 в редакции </w:t>
      </w:r>
      <w:hyperlink r:id="rId104" w:anchor="305298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Если в период действия установленного норматива оплаты труда для тренера-преподавателя спортивной школы учащийся-спортсмен, проходящий спортивную подготовку под его руководством, выбыл из состава учебной группы данного тренера (переведен в другую учебную группу под руководство другого тренера-преподавателя, другое спортивно-образовательное учреждение, др.), то размер норматива оплаты труда для тренера-преподавателя: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05" w:anchor="168484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подготовку спортсменов в основной состав (стажеры) спортивной сборной команды Республики Узбекистан пересматривается в сторону уменьшения с начала следующего месяца после даты официального выбытия учащегося-спортсмена из состава учебной группы тренера-преподавателя;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второй пункта 15 в редакции </w:t>
      </w:r>
      <w:hyperlink r:id="rId106" w:anchor="305298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подготовку призеров Олимпийских и Азиатских игр, чемпионатов и кубков мира и Азии, чемпионатов и кубков Республики Узбекистан сохраняется на срок, указанный в </w:t>
      </w:r>
      <w:hyperlink r:id="rId107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пункте 13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Для тренера-преподавателя спортивной школы, в учебную группу которого в течение года переведен учащийся-спортсмен, добившийся высоких спортивных результатов под руководством другого тренера-преподавателя, размер норматива оплаты труда: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08" w:anchor="1684846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подготовку спортсменов в основной состав (стажеры) спортивной сборной команды Республики Узбекистан устанавливается с начала следующего месяца после даты официального зачисления учащегося-спортсмена в состав учебной группы данного тренера-преподавателя;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второй пункта 16 в редакции </w:t>
      </w:r>
      <w:hyperlink r:id="rId109" w:anchor="305298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подготовку призеров Олимпийских и Азиатских игр, чемпионатов и кубков мира, Азии и Республики Узбекистан не устанавливается до повторного достижения учащимся-спортсменом данного результата (I — III места) в указанных соревнованиях под руководством данного тренера преподавателя.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Объемы и режим учебно-тренировочной работы, необходимых для подготовки учебных групп (режим учебно-тренировочной работы) в спортивных школах, устанавливаются в следующих размерах:</w:t>
      </w:r>
    </w:p>
    <w:tbl>
      <w:tblPr>
        <w:tblW w:w="12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3346"/>
        <w:gridCol w:w="2106"/>
        <w:gridCol w:w="6799"/>
      </w:tblGrid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 этапы подготовки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учебно-тренировочной работы с учебными группами (академических часов в неделю)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трех лет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совершенствование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двух лет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спортивное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Недельный режим учебно-тренировочной работы устанавливается в зависимости от специфики вида спорта, периода и задач спортивной подготовки.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10" w:anchor="1684851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Базовая тарифная ставка тренера-преподавателя спортивной школы устанавливается в объеме 26 академических часов непосредственно учебно-тренировочной работы в неделю. Время, затраченное на подготовку к занятиям, проведение организационной и воспитательной работы, а также время участия с командой (учащимися-спортсменами) в соревнованиях дополнительной оплате не подлежит.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19 в редакции </w:t>
      </w:r>
      <w:hyperlink r:id="rId111" w:anchor="308739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Президента Республики Узбекистан от 27 декабря 2016 года № ПП-2699 — СЗ РУ, 2016 г., № 52, ст. 601)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12" w:anchor="1684852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Тренерам-преподавателям, работающим в СДЮСШ, СДЮСШОР, СШВМ, ШВСМ и РШВСМ, базовые тарифные ставки повышаются на 15 процентов. При этом доплаты и надбавки тренерам-преподавателям СДЮСШ СДЮСШОР, СШВМ, ШВСМ и РШВСМ определяются, исходя из базовой тарифной ставки без учета данного повышения.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20 в редакции </w:t>
      </w:r>
      <w:hyperlink r:id="rId113" w:anchor="3053022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Директор, заместитель директора по учебной работе, инструктора-методисты в течение их рабочего времени по основной должности могут вести учебно-тренировочные занятия в своей спортивной школе с оплатой из расчета базовой тарифной ставки тренера-преподавателя по спорту с соответствующим образованием и квалификационной категорией. Объем их тренерско-преподавательской работы не должен превышать 50 процентов от установленного объема учебно-тренировочной работы тренера-преподавателя спортивной школы согласно </w:t>
      </w:r>
      <w:hyperlink r:id="rId114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пункту 19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III. Доплаты и надбавки директорам, заместителям директоров по учебной работе, инструкторам-методистам, тренерам-преподавателям и медицинскому персоналу спортивных школ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15" w:anchor="168489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 Старшим тренерам-преподавателям, старшим инструкторам-методистам, работающим в СДЮСШ, СДЮСШОР, СШВМ, ШВСМ и РШВСМ, а также работникам, имеющим почетное звание «Заслуженный спортсмен Республики Узбекистан», устанавливаются ежемесячные доплаты в размере 20 процентов от минимальной заработной платы.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22 в редакции </w:t>
      </w:r>
      <w:hyperlink r:id="rId116" w:anchor="3053030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целях стимулирования труда и повышения мотивации директоров, заместителей директоров по учебной работе, инструкторов-методистов, тренеров-преподавателей и медицинского персонала спортивных школ в достижении учащимися-спортсменами высоких спортивных результатов им устанавливаются следующие ежемесячные надбавки к базовой тарифной ставке (тарифной ставки):</w:t>
      </w:r>
    </w:p>
    <w:tbl>
      <w:tblPr>
        <w:tblW w:w="12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8"/>
        <w:gridCol w:w="2278"/>
        <w:gridCol w:w="1404"/>
        <w:gridCol w:w="3868"/>
        <w:gridCol w:w="2157"/>
      </w:tblGrid>
      <w:tr w:rsidR="00080FD7" w:rsidRPr="00080FD7" w:rsidTr="00080FD7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результаты учащихся-спортсменов спортивных школ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 надбавок за одного учащегося-спортсмена в процентах от базовой тарифной ставки (тарифной ставки) работникам, непосредственно принимавшим участие в подготовке спортсмена-учащегося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тренерам-преподавателям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директоров по учебной работе, инструкторам-методистам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медицинскому персоналу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(I — III места) Олимпийских игр, чемпионатов и кубков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(I — III места) Азиатских игр, чемпионатов и кубков 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(I — III места) чемпионатов и кубков Республики Узбекистан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основного состава сборной команды Республики Узбекистан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0FD7" w:rsidRPr="00080FD7" w:rsidTr="00080F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Стажер сборной команды Республики Узбекистан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80FD7" w:rsidRPr="00080FD7" w:rsidRDefault="00080FD7" w:rsidP="0008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спортивных школах, в которых оплата труда тренерам-преподавателям производится по нормативам за одного учащегося-спортсмена, надбавки тренерам-преподавателям, указанные в таблице, не устанавливаются.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случае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учащийся-спортсмен, проходящий спортивную подготовку, имеет различные спортивные достижения, к директору, заместителю директора по учебной работе, инструкторам-методистам спортивной школы, тренерам-преподавателям и медицинскому персоналу применяется максимальный размер надбавки от установленных с учетом достижений за данного учащегося-спортсмена.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Суммарный размер надбавок не должен превышать: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директора, заместителя директора по учебной работе, инструкторов-методистов и медицинского персонала спортивной школы — 300 процентов;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тренеров-преподавателей спортивной школы — 200 процентов от установленной базовой тарифной ставки.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17" w:anchor="168490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Отдельным тренерам-преподавателям спортивных школ, добившимся значительных результатов в подготовке спортсменов высокого класса, решением Государственного комитета Республики Узбекистан по физической культуре и спорту </w:t>
      </w: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суммарный размер надбавок может быть установлен до 400 процентов от установленной им базовой тарифной ставки.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четвертый пункта 25 в редакции </w:t>
      </w:r>
      <w:hyperlink r:id="rId118" w:anchor="3206083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Установление надбавок, указанных в </w:t>
      </w:r>
      <w:hyperlink r:id="rId119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пункте 23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производится в начале календарного года при составлении тарификации тренеров-преподавателей и штатного расписания работников спортивной школы исходя из контингента учащихся-спортсменов спортивной школы и их спортивных результатов в предыдущем году.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размеров надбавок в течение года осуществляются в пределах утвержденного фонда оплаты труда спортивной школы и оформляются приказом руководителя спортивной школы.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Надбавки директору, заместителю директора по учебной работе, инструкторам-методистам, тренерам-преподавателям и медицинскому персоналу спортивной школы устанавливаются: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20" w:anchor="1684907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обеспечение подготовки призеров Олимпийских и Азиатских игр, чемпионатов и кубков мира и Азии — с начала следующего месяца после даты показанного спортсменом результата (I — III места) в указанных спортивных соревнованиях и сохраняются до проведения следующих международных соревнований данного уровня (следующих Олимпийских игр, чемпионатов мира и т. д.);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второй пункта 27 в редакции </w:t>
      </w:r>
      <w:hyperlink r:id="rId121" w:anchor="3053034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22" w:anchor="168490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обеспечение подготовки призеров чемпионатов и кубков Республики Узбекистан — с начала следующего месяца после даты показанного спортсменом результата (I — III места) в указанных спортивных соревнованиях и сохраняются в течение одного календарного года;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третий пункта 27 в редакции </w:t>
      </w:r>
      <w:hyperlink r:id="rId123" w:anchor="3053034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24" w:anchor="1684910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обеспечение подготовки учащихся-спортсменов в основной состав (стажеры) спортивной сборной команды Республики Узбекистан — с начала следующего месяца после даты включения учащегося-спортсмена в основной состав (стажеры) спортивной сборной команды Республики Узбекистан и сохраняются на весь период нахождения учащегося-спортсмена в составе команды.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четвертый пункта 27 в редакции </w:t>
      </w:r>
      <w:hyperlink r:id="rId125" w:anchor="3053035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26" w:anchor="1684912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Надбавки за подготовку призеров Олимпийских и Азиатских игр, чемпионатов и кубков мира, Азии и Республики Узбекистан, членов основного состава (стажеров) спортивной сборной команды Республики Узбекистан устанавливаются непосредственно тренерам-преподавателям, осуществляющим подготовку данных учащихся-спортсменов.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28 в редакции </w:t>
      </w:r>
      <w:hyperlink r:id="rId127" w:anchor="3053036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28" w:anchor="3059427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Надбавки директору, заместителю директора по учебной работе, инструкторам-методистам и медицинскому персоналу спортивной школы за обеспечение подготовки призеров Олимпийских и Азиатских игр, чемпионатов и кубков мира, Азии и Республики Узбекистан, членов основного состава (стажеров) спортивной сборной команды Республики Узбекистан устанавливаются и выплачиваются при наличии в </w:t>
      </w: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списочном составе спортивной школы соответствующего контингента учащихся-спортсменов.</w:t>
      </w:r>
      <w:proofErr w:type="gramEnd"/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(абзац первый пункта 29 в редакции </w:t>
      </w:r>
      <w:hyperlink r:id="rId129" w:anchor="3053036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надбавок директору, заместителю директора по учебной работе, инструкторам-методистам и медицинскому персоналу спортивной школы за спортивные результаты учащегося-спортсмена прекращается с начала следующего месяца после даты его официального выбытия из списочного состава спортивной школы (перевод в другое спортивно-образовательное учреждение, отчисление, выпуск).</w:t>
      </w:r>
    </w:p>
    <w:p w:rsidR="00F2089E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При улучшении спортивных результатов учащихся-спортсменов, а также изменении списочных составов учебных групп под руководством тренера-преподавателя спортивной школы (прием, исключение, перевод в другое спортивно-образовательное учреждение), изменение размеров надбавок для данного тренера-преподавателя 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 порядком установления размеров нормативов оплаты труда, предусмотренном </w:t>
      </w:r>
      <w:hyperlink r:id="rId130" w:history="1">
        <w:r w:rsidRPr="00080FD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пунктами 14 — 16</w:t>
        </w:r>
      </w:hyperlink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080FD7" w:rsidRPr="00080FD7" w:rsidRDefault="00080FD7" w:rsidP="00080FD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IV. Заключительные положения</w:t>
      </w:r>
    </w:p>
    <w:p w:rsidR="00080FD7" w:rsidRPr="00080FD7" w:rsidRDefault="00080FD7" w:rsidP="00080FD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hyperlink r:id="rId131" w:anchor="1684918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предыдущую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Составы членов и стажеров сборных команд Республики Узбекистан утверждаются в установленном порядке Государственным комитетом Республики Узбекистан по физической культуре и спорту и доводятся до спортивных школ.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(пункт 31 в редакции </w:t>
      </w:r>
      <w:hyperlink r:id="rId132" w:anchor="3206087" w:history="1">
        <w:r w:rsidRPr="00080FD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постановления </w:t>
        </w:r>
      </w:hyperlink>
      <w:r w:rsidRPr="00080FD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Ответственность за правильность и обоснованность исчисления и выплаты заработной платы и ежемесячных доплат и надбавок директорам, заместителям директоров по учебной работе, инструкторам-методистам, тренерам-преподавателям и медицинскому персоналу спортивных школ возлагается на руководителей и главных бухгалтеров данных спортивных школ.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Выплата доплат и надбавок директорам, заместителям директоров по учебной работе, инструкторам-методистам, тренерам-преподавателям и медицинскому персоналу спортивных школ осуществляется одновременно с выплатой их заработной платы.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Суммы назначенных ежемесячных доплат и надбавок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включаются в фонд оплаты труда соответствующей спортивной школы и на них производится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начисление единого социального платежа в порядке, установленном законодательством. Налогообложение доходов физических лиц, полученных в виде ежемесячных доплат и надбавок, осуществляется в установленном законодательством порядке.</w:t>
      </w:r>
    </w:p>
    <w:p w:rsidR="00080FD7" w:rsidRPr="00080FD7" w:rsidRDefault="00080FD7" w:rsidP="0008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</w:t>
      </w:r>
      <w:proofErr w:type="gramStart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и объективностью исчисления и выплаты заработной платы и ежемесячных доплат и надбавок директорам, заместителям директоров по учебной работе, инструкторам-методистам, тренерам-преподавателям и медицинскому персоналу спортивных школ осуществляется уполномоченными государственными органами в установленном порядке</w:t>
      </w:r>
    </w:p>
    <w:p w:rsidR="00B73BC5" w:rsidRDefault="00B73BC5"/>
    <w:sectPr w:rsidR="00B73BC5" w:rsidSect="00B7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D7"/>
    <w:rsid w:val="00080FD7"/>
    <w:rsid w:val="00096F31"/>
    <w:rsid w:val="001B77E5"/>
    <w:rsid w:val="002272CE"/>
    <w:rsid w:val="00246F90"/>
    <w:rsid w:val="004433D2"/>
    <w:rsid w:val="00472E7D"/>
    <w:rsid w:val="00684A6A"/>
    <w:rsid w:val="00831A8F"/>
    <w:rsid w:val="00944522"/>
    <w:rsid w:val="00945C80"/>
    <w:rsid w:val="00B73BC5"/>
    <w:rsid w:val="00D50EBC"/>
    <w:rsid w:val="00F2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F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FD7"/>
    <w:rPr>
      <w:color w:val="800080"/>
      <w:u w:val="single"/>
    </w:rPr>
  </w:style>
  <w:style w:type="character" w:styleId="a5">
    <w:name w:val="Strong"/>
    <w:basedOn w:val="a0"/>
    <w:uiPriority w:val="22"/>
    <w:qFormat/>
    <w:rsid w:val="00080FD7"/>
    <w:rPr>
      <w:b/>
      <w:bCs/>
    </w:rPr>
  </w:style>
  <w:style w:type="paragraph" w:styleId="a6">
    <w:name w:val="Normal (Web)"/>
    <w:basedOn w:val="a"/>
    <w:uiPriority w:val="99"/>
    <w:unhideWhenUsed/>
    <w:rsid w:val="0008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0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9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520">
          <w:marLeft w:val="-60"/>
          <w:marRight w:val="-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2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5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1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9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6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0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0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3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6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1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41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2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7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7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4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5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2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8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4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3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7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977">
          <w:marLeft w:val="-60"/>
          <w:marRight w:val="-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4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1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535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3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2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99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3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456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00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2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7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0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2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37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413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1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8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8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8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97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0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1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1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6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3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11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4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2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5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1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203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9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6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8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4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8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6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4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1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3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2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5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2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810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0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4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8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74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2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86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6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1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5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2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9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7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0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2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6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57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211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3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4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0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1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6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2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1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48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8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4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4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5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3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5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07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0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5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70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6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9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6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77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8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8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08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5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109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1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9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5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6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3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5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4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51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4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1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68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2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4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1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4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6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3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6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3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7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0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5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8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4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237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8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75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23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8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0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89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0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3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2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4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2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9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6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0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4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5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1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9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2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0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4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4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6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7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340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4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9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7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9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7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4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6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7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6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1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8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8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0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7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2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2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51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4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3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4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6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1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329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2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7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16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3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1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7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3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7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4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1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2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42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04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9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9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8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5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7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83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3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4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5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607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4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9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84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5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20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27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796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52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3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5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8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4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8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104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9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2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0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4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5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37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9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8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81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70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7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7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4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9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6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76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7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680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6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742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8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533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5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836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4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5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1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2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3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46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818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2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0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8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6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0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9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6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57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0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9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888">
          <w:marLeft w:val="-60"/>
          <w:marRight w:val="-6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21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2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3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8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5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6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59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83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4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8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4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8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3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4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11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16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3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1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74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08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5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4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11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8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0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6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3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32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7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37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0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1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145">
          <w:marLeft w:val="-60"/>
          <w:marRight w:val="-6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6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1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7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4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5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55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92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8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5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7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867">
          <w:marLeft w:val="-60"/>
          <w:marRight w:val="-6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9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5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4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0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7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6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8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2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5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02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9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4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39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6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20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5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9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00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4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36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3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3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9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8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818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89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2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5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0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6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6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2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x.uz/docs/3052651?ONDATE=31.10.2016%2000" TargetMode="External"/><Relationship Id="rId117" Type="http://schemas.openxmlformats.org/officeDocument/2006/relationships/hyperlink" Target="http://lex.uz/docs/1683022?ONDATE=23.09.2010%2000" TargetMode="External"/><Relationship Id="rId21" Type="http://schemas.openxmlformats.org/officeDocument/2006/relationships/hyperlink" Target="javascript:scrollText(3059282)" TargetMode="External"/><Relationship Id="rId42" Type="http://schemas.openxmlformats.org/officeDocument/2006/relationships/hyperlink" Target="http://lex.uz/docs/3052651?ONDATE=31.10.2016%2000" TargetMode="External"/><Relationship Id="rId47" Type="http://schemas.openxmlformats.org/officeDocument/2006/relationships/hyperlink" Target="http://lex.uz/docs/1683022?ONDATE=23.09.2010%2000" TargetMode="External"/><Relationship Id="rId63" Type="http://schemas.openxmlformats.org/officeDocument/2006/relationships/hyperlink" Target="http://lex.uz/docs/1683022?ONDATE=23.09.2010%2000" TargetMode="External"/><Relationship Id="rId68" Type="http://schemas.openxmlformats.org/officeDocument/2006/relationships/hyperlink" Target="http://lex.uz/docs/3052651?ONDATE=31.10.2016%2000" TargetMode="External"/><Relationship Id="rId84" Type="http://schemas.openxmlformats.org/officeDocument/2006/relationships/hyperlink" Target="http://lex.uz/docs/3052651?ONDATE=31.10.2016%2000" TargetMode="External"/><Relationship Id="rId89" Type="http://schemas.openxmlformats.org/officeDocument/2006/relationships/hyperlink" Target="http://lex.uz/docs/3052651?ONDATE=31.10.2016%2000" TargetMode="External"/><Relationship Id="rId112" Type="http://schemas.openxmlformats.org/officeDocument/2006/relationships/hyperlink" Target="http://lex.uz/docs/1683022?ONDATE=23.09.2010%2000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lex.uz/docs/1683022?ONDATE=23.09.2010%2000" TargetMode="External"/><Relationship Id="rId107" Type="http://schemas.openxmlformats.org/officeDocument/2006/relationships/hyperlink" Target="javascript:scrollText(1684837)" TargetMode="External"/><Relationship Id="rId11" Type="http://schemas.openxmlformats.org/officeDocument/2006/relationships/hyperlink" Target="javascript:scrollText(1684774)" TargetMode="External"/><Relationship Id="rId32" Type="http://schemas.openxmlformats.org/officeDocument/2006/relationships/hyperlink" Target="http://lex.uz/docs/3205074?ONDATE=22.05.2017%2000" TargetMode="External"/><Relationship Id="rId37" Type="http://schemas.openxmlformats.org/officeDocument/2006/relationships/hyperlink" Target="http://lex.uz/docs/1683022?ONDATE=23.09.2010%2000" TargetMode="External"/><Relationship Id="rId53" Type="http://schemas.openxmlformats.org/officeDocument/2006/relationships/hyperlink" Target="http://lex.uz/docs/1683022?ONDATE=23.09.2010%2000" TargetMode="External"/><Relationship Id="rId58" Type="http://schemas.openxmlformats.org/officeDocument/2006/relationships/hyperlink" Target="http://lex.uz/docs/3052651?ONDATE=31.10.2016%2000" TargetMode="External"/><Relationship Id="rId74" Type="http://schemas.openxmlformats.org/officeDocument/2006/relationships/hyperlink" Target="http://lex.uz/docs/3052651?ONDATE=31.10.2016%2000" TargetMode="External"/><Relationship Id="rId79" Type="http://schemas.openxmlformats.org/officeDocument/2006/relationships/hyperlink" Target="http://lex.uz/docs/1683022?ONDATE=23.09.2010%2000" TargetMode="External"/><Relationship Id="rId102" Type="http://schemas.openxmlformats.org/officeDocument/2006/relationships/hyperlink" Target="http://lex.uz/docs/3052651?ONDATE=31.10.2016%2000" TargetMode="External"/><Relationship Id="rId123" Type="http://schemas.openxmlformats.org/officeDocument/2006/relationships/hyperlink" Target="http://lex.uz/docs/3052651?ONDATE=31.10.2016%2000" TargetMode="External"/><Relationship Id="rId128" Type="http://schemas.openxmlformats.org/officeDocument/2006/relationships/hyperlink" Target="http://lex.uz/docs/1683022?ONDATE=23.09.2010%2000" TargetMode="External"/><Relationship Id="rId5" Type="http://schemas.openxmlformats.org/officeDocument/2006/relationships/hyperlink" Target="http://lex.uz/docs/1586079" TargetMode="External"/><Relationship Id="rId90" Type="http://schemas.openxmlformats.org/officeDocument/2006/relationships/hyperlink" Target="http://lex.uz/docs/942644" TargetMode="External"/><Relationship Id="rId95" Type="http://schemas.openxmlformats.org/officeDocument/2006/relationships/hyperlink" Target="http://lex.uz/docs/1683022?ONDATE=23.09.2010%2000" TargetMode="External"/><Relationship Id="rId14" Type="http://schemas.openxmlformats.org/officeDocument/2006/relationships/hyperlink" Target="http://lex.uz/docs/388219" TargetMode="External"/><Relationship Id="rId22" Type="http://schemas.openxmlformats.org/officeDocument/2006/relationships/hyperlink" Target="http://lex.uz/docs/1683022?ONDATE=31.10.2016%2000" TargetMode="External"/><Relationship Id="rId27" Type="http://schemas.openxmlformats.org/officeDocument/2006/relationships/hyperlink" Target="http://lex.uz/docs/1683022?ONDATE=23.09.2010%2000" TargetMode="External"/><Relationship Id="rId30" Type="http://schemas.openxmlformats.org/officeDocument/2006/relationships/hyperlink" Target="http://lex.uz/docs/3052651?ONDATE=31.10.2016%2000" TargetMode="External"/><Relationship Id="rId35" Type="http://schemas.openxmlformats.org/officeDocument/2006/relationships/hyperlink" Target="http://lex.uz/docs/3205074?ONDATE=22.05.2017%2000" TargetMode="External"/><Relationship Id="rId43" Type="http://schemas.openxmlformats.org/officeDocument/2006/relationships/hyperlink" Target="http://lex.uz/docs/1683022?ONDATE=23.09.2010%2000" TargetMode="External"/><Relationship Id="rId48" Type="http://schemas.openxmlformats.org/officeDocument/2006/relationships/hyperlink" Target="http://lex.uz/docs/3205074?ONDATE=22.05.2017%2000" TargetMode="External"/><Relationship Id="rId56" Type="http://schemas.openxmlformats.org/officeDocument/2006/relationships/hyperlink" Target="http://lex.uz/docs/3052651?ONDATE=31.10.2016%2000" TargetMode="External"/><Relationship Id="rId64" Type="http://schemas.openxmlformats.org/officeDocument/2006/relationships/hyperlink" Target="http://lex.uz/docs/3052651?ONDATE=31.10.2016%2000" TargetMode="External"/><Relationship Id="rId69" Type="http://schemas.openxmlformats.org/officeDocument/2006/relationships/hyperlink" Target="http://lex.uz/docs/1683022?ONDATE=23.09.2010%2000" TargetMode="External"/><Relationship Id="rId77" Type="http://schemas.openxmlformats.org/officeDocument/2006/relationships/hyperlink" Target="http://lex.uz/docs/1683022?ONDATE=23.09.2010%2000" TargetMode="External"/><Relationship Id="rId100" Type="http://schemas.openxmlformats.org/officeDocument/2006/relationships/hyperlink" Target="http://lex.uz/docs/3052651?ONDATE=31.10.2016%2000" TargetMode="External"/><Relationship Id="rId105" Type="http://schemas.openxmlformats.org/officeDocument/2006/relationships/hyperlink" Target="http://lex.uz/docs/1683022?ONDATE=23.09.2010%2000" TargetMode="External"/><Relationship Id="rId113" Type="http://schemas.openxmlformats.org/officeDocument/2006/relationships/hyperlink" Target="http://lex.uz/docs/3052651?ONDATE=31.10.2016%2000" TargetMode="External"/><Relationship Id="rId118" Type="http://schemas.openxmlformats.org/officeDocument/2006/relationships/hyperlink" Target="http://lex.uz/docs/3205074?ONDATE=22.05.2017%2000" TargetMode="External"/><Relationship Id="rId126" Type="http://schemas.openxmlformats.org/officeDocument/2006/relationships/hyperlink" Target="http://lex.uz/docs/1683022?ONDATE=23.09.2010%2000" TargetMode="External"/><Relationship Id="rId134" Type="http://schemas.openxmlformats.org/officeDocument/2006/relationships/theme" Target="theme/theme1.xml"/><Relationship Id="rId8" Type="http://schemas.openxmlformats.org/officeDocument/2006/relationships/hyperlink" Target="javascript:scrollText(1684426)" TargetMode="External"/><Relationship Id="rId51" Type="http://schemas.openxmlformats.org/officeDocument/2006/relationships/hyperlink" Target="http://lex.uz/docs/1683022?ONDATE=23.09.2010%2000" TargetMode="External"/><Relationship Id="rId72" Type="http://schemas.openxmlformats.org/officeDocument/2006/relationships/hyperlink" Target="http://lex.uz/docs/3205074?ONDATE=22.05.2017%2000" TargetMode="External"/><Relationship Id="rId80" Type="http://schemas.openxmlformats.org/officeDocument/2006/relationships/hyperlink" Target="http://lex.uz/docs/3052651?ONDATE=31.10.2016%2000" TargetMode="External"/><Relationship Id="rId85" Type="http://schemas.openxmlformats.org/officeDocument/2006/relationships/hyperlink" Target="javascript:scrollText()" TargetMode="External"/><Relationship Id="rId93" Type="http://schemas.openxmlformats.org/officeDocument/2006/relationships/hyperlink" Target="http://lex.uz/docs/1683022?ONDATE=23.09.2010%2000" TargetMode="External"/><Relationship Id="rId98" Type="http://schemas.openxmlformats.org/officeDocument/2006/relationships/hyperlink" Target="http://lex.uz/docs/3052651?ONDATE=31.10.2016%2000" TargetMode="External"/><Relationship Id="rId121" Type="http://schemas.openxmlformats.org/officeDocument/2006/relationships/hyperlink" Target="http://lex.uz/docs/3052651?ONDATE=31.10.2016%2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x.uz/docs/3052651?ONDATE=31.10.2016%2000" TargetMode="External"/><Relationship Id="rId17" Type="http://schemas.openxmlformats.org/officeDocument/2006/relationships/hyperlink" Target="http://lex.uz/docs/3052651?ONDATE=31.10.2016%2000" TargetMode="External"/><Relationship Id="rId25" Type="http://schemas.openxmlformats.org/officeDocument/2006/relationships/hyperlink" Target="http://lex.uz/docs/1683022?ONDATE=23.09.2010%2000" TargetMode="External"/><Relationship Id="rId33" Type="http://schemas.openxmlformats.org/officeDocument/2006/relationships/hyperlink" Target="http://lex.uz/docs/1683022?ONDATE=23.09.2010%2000" TargetMode="External"/><Relationship Id="rId38" Type="http://schemas.openxmlformats.org/officeDocument/2006/relationships/hyperlink" Target="http://lex.uz/docs/3052651?ONDATE=31.10.2016%2000" TargetMode="External"/><Relationship Id="rId46" Type="http://schemas.openxmlformats.org/officeDocument/2006/relationships/hyperlink" Target="http://lex.uz/docs/3052651?ONDATE=31.10.2016%2000" TargetMode="External"/><Relationship Id="rId59" Type="http://schemas.openxmlformats.org/officeDocument/2006/relationships/hyperlink" Target="http://lex.uz/docs/1683022?ONDATE=23.09.2010%2000" TargetMode="External"/><Relationship Id="rId67" Type="http://schemas.openxmlformats.org/officeDocument/2006/relationships/hyperlink" Target="http://lex.uz/docs/1683022?ONDATE=23.09.2010%2000" TargetMode="External"/><Relationship Id="rId103" Type="http://schemas.openxmlformats.org/officeDocument/2006/relationships/hyperlink" Target="http://lex.uz/docs/1683022?ONDATE=23.09.2010%2000" TargetMode="External"/><Relationship Id="rId108" Type="http://schemas.openxmlformats.org/officeDocument/2006/relationships/hyperlink" Target="http://lex.uz/docs/1683022?ONDATE=23.09.2010%2000" TargetMode="External"/><Relationship Id="rId116" Type="http://schemas.openxmlformats.org/officeDocument/2006/relationships/hyperlink" Target="http://lex.uz/docs/3052651?ONDATE=31.10.2016%2000" TargetMode="External"/><Relationship Id="rId124" Type="http://schemas.openxmlformats.org/officeDocument/2006/relationships/hyperlink" Target="http://lex.uz/docs/1683022?ONDATE=23.09.2010%2000" TargetMode="External"/><Relationship Id="rId129" Type="http://schemas.openxmlformats.org/officeDocument/2006/relationships/hyperlink" Target="http://lex.uz/docs/3052651?ONDATE=31.10.2016%2000" TargetMode="External"/><Relationship Id="rId20" Type="http://schemas.openxmlformats.org/officeDocument/2006/relationships/hyperlink" Target="http://lex.uz/docs/1683022?ONDATE=23.09.2010%2000" TargetMode="External"/><Relationship Id="rId41" Type="http://schemas.openxmlformats.org/officeDocument/2006/relationships/hyperlink" Target="http://lex.uz/docs/3205074?ONDATE=22.05.2017%2000" TargetMode="External"/><Relationship Id="rId54" Type="http://schemas.openxmlformats.org/officeDocument/2006/relationships/hyperlink" Target="http://lex.uz/docs/3205074?ONDATE=22.05.2017%2000" TargetMode="External"/><Relationship Id="rId62" Type="http://schemas.openxmlformats.org/officeDocument/2006/relationships/hyperlink" Target="http://lex.uz/docs/3052651?ONDATE=31.10.2016%2000" TargetMode="External"/><Relationship Id="rId70" Type="http://schemas.openxmlformats.org/officeDocument/2006/relationships/hyperlink" Target="http://lex.uz/docs/3052651?ONDATE=31.10.2016%2000" TargetMode="External"/><Relationship Id="rId75" Type="http://schemas.openxmlformats.org/officeDocument/2006/relationships/hyperlink" Target="http://lex.uz/docs/1683022?ONDATE=23.09.2010%2000" TargetMode="External"/><Relationship Id="rId83" Type="http://schemas.openxmlformats.org/officeDocument/2006/relationships/hyperlink" Target="http://lex.uz/docs/1683022?ONDATE=23.09.2010%2000" TargetMode="External"/><Relationship Id="rId88" Type="http://schemas.openxmlformats.org/officeDocument/2006/relationships/hyperlink" Target="http://lex.uz/docs/1683022?ONDATE=23.09.2010%2000" TargetMode="External"/><Relationship Id="rId91" Type="http://schemas.openxmlformats.org/officeDocument/2006/relationships/hyperlink" Target="http://lex.uz/docs/1683022?ONDATE=31.10.2016%2000" TargetMode="External"/><Relationship Id="rId96" Type="http://schemas.openxmlformats.org/officeDocument/2006/relationships/hyperlink" Target="http://lex.uz/docs/3205074?ONDATE=22.05.2017%2000" TargetMode="External"/><Relationship Id="rId111" Type="http://schemas.openxmlformats.org/officeDocument/2006/relationships/hyperlink" Target="http://lex.uz/docs/3085625?ONDATE=31.12.2016%2000" TargetMode="External"/><Relationship Id="rId132" Type="http://schemas.openxmlformats.org/officeDocument/2006/relationships/hyperlink" Target="http://lex.uz/docs/3205074?ONDATE=22.05.2017%2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x.uz/docs/1622263" TargetMode="External"/><Relationship Id="rId15" Type="http://schemas.openxmlformats.org/officeDocument/2006/relationships/hyperlink" Target="javascript:scrollText()" TargetMode="External"/><Relationship Id="rId23" Type="http://schemas.openxmlformats.org/officeDocument/2006/relationships/hyperlink" Target="http://lex.uz/docs/3205074?ONDATE=22.05.2017%2000" TargetMode="External"/><Relationship Id="rId28" Type="http://schemas.openxmlformats.org/officeDocument/2006/relationships/hyperlink" Target="http://lex.uz/docs/3052651?ONDATE=31.10.2016%2000" TargetMode="External"/><Relationship Id="rId36" Type="http://schemas.openxmlformats.org/officeDocument/2006/relationships/hyperlink" Target="http://lex.uz/docs/3052651?ONDATE=31.10.2016%2000" TargetMode="External"/><Relationship Id="rId49" Type="http://schemas.openxmlformats.org/officeDocument/2006/relationships/hyperlink" Target="http://lex.uz/docs/1683022?ONDATE=23.09.2010%2000" TargetMode="External"/><Relationship Id="rId57" Type="http://schemas.openxmlformats.org/officeDocument/2006/relationships/hyperlink" Target="http://lex.uz/docs/1683022?ONDATE=23.09.2010%2000" TargetMode="External"/><Relationship Id="rId106" Type="http://schemas.openxmlformats.org/officeDocument/2006/relationships/hyperlink" Target="http://lex.uz/docs/3052651?ONDATE=31.10.2016%2000" TargetMode="External"/><Relationship Id="rId114" Type="http://schemas.openxmlformats.org/officeDocument/2006/relationships/hyperlink" Target="javascript:scrollText(1684851)" TargetMode="External"/><Relationship Id="rId119" Type="http://schemas.openxmlformats.org/officeDocument/2006/relationships/hyperlink" Target="javascript:scrollText(1684894)" TargetMode="External"/><Relationship Id="rId127" Type="http://schemas.openxmlformats.org/officeDocument/2006/relationships/hyperlink" Target="http://lex.uz/docs/3052651?ONDATE=31.10.2016%2000" TargetMode="External"/><Relationship Id="rId10" Type="http://schemas.openxmlformats.org/officeDocument/2006/relationships/hyperlink" Target="http://lex.uz/docs/1683022?ONDATE=23.09.2010%2000" TargetMode="External"/><Relationship Id="rId31" Type="http://schemas.openxmlformats.org/officeDocument/2006/relationships/hyperlink" Target="http://lex.uz/docs/1683022?ONDATE=31.10.2016%2000" TargetMode="External"/><Relationship Id="rId44" Type="http://schemas.openxmlformats.org/officeDocument/2006/relationships/hyperlink" Target="http://lex.uz/docs/3052651?ONDATE=31.10.2016%2000" TargetMode="External"/><Relationship Id="rId52" Type="http://schemas.openxmlformats.org/officeDocument/2006/relationships/hyperlink" Target="http://lex.uz/docs/3052651?ONDATE=31.10.2016%2000" TargetMode="External"/><Relationship Id="rId60" Type="http://schemas.openxmlformats.org/officeDocument/2006/relationships/hyperlink" Target="http://lex.uz/docs/3052651?ONDATE=31.10.2016%2000" TargetMode="External"/><Relationship Id="rId65" Type="http://schemas.openxmlformats.org/officeDocument/2006/relationships/hyperlink" Target="http://lex.uz/docs/1683022?ONDATE=23.09.2010%2000" TargetMode="External"/><Relationship Id="rId73" Type="http://schemas.openxmlformats.org/officeDocument/2006/relationships/hyperlink" Target="http://lex.uz/docs/1683022?ONDATE=23.09.2010%2000" TargetMode="External"/><Relationship Id="rId78" Type="http://schemas.openxmlformats.org/officeDocument/2006/relationships/hyperlink" Target="http://lex.uz/docs/3052651?ONDATE=31.10.2016%2000" TargetMode="External"/><Relationship Id="rId81" Type="http://schemas.openxmlformats.org/officeDocument/2006/relationships/hyperlink" Target="http://lex.uz/docs/1683022?ONDATE=23.09.2010%2000" TargetMode="External"/><Relationship Id="rId86" Type="http://schemas.openxmlformats.org/officeDocument/2006/relationships/hyperlink" Target="http://lex.uz/docs/1683022?ONDATE=23.09.2010%2000" TargetMode="External"/><Relationship Id="rId94" Type="http://schemas.openxmlformats.org/officeDocument/2006/relationships/hyperlink" Target="http://lex.uz/docs/3052651?ONDATE=31.10.2016%2000" TargetMode="External"/><Relationship Id="rId99" Type="http://schemas.openxmlformats.org/officeDocument/2006/relationships/hyperlink" Target="http://lex.uz/docs/1683022?ONDATE=23.09.2010%2000" TargetMode="External"/><Relationship Id="rId101" Type="http://schemas.openxmlformats.org/officeDocument/2006/relationships/hyperlink" Target="http://lex.uz/docs/1683022?ONDATE=23.09.2010%2000" TargetMode="External"/><Relationship Id="rId122" Type="http://schemas.openxmlformats.org/officeDocument/2006/relationships/hyperlink" Target="http://lex.uz/docs/1683022?ONDATE=23.09.2010%2000" TargetMode="External"/><Relationship Id="rId130" Type="http://schemas.openxmlformats.org/officeDocument/2006/relationships/hyperlink" Target="javascript:scrollText(1684841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docs/3052651?ONDATE=31.10.2016%2000" TargetMode="External"/><Relationship Id="rId13" Type="http://schemas.openxmlformats.org/officeDocument/2006/relationships/hyperlink" Target="http://lex.uz/docs/2315563" TargetMode="External"/><Relationship Id="rId18" Type="http://schemas.openxmlformats.org/officeDocument/2006/relationships/hyperlink" Target="http://lex.uz/docs/1683022?ONDATE=23.09.2010%2000" TargetMode="External"/><Relationship Id="rId39" Type="http://schemas.openxmlformats.org/officeDocument/2006/relationships/hyperlink" Target="http://lex.uz/docs/1683022?ONDATE=23.09.2010%2000" TargetMode="External"/><Relationship Id="rId109" Type="http://schemas.openxmlformats.org/officeDocument/2006/relationships/hyperlink" Target="http://lex.uz/docs/3052651?ONDATE=31.10.2016%2000" TargetMode="External"/><Relationship Id="rId34" Type="http://schemas.openxmlformats.org/officeDocument/2006/relationships/hyperlink" Target="http://lex.uz/docs/1683022?ONDATE=31.10.2016%2000" TargetMode="External"/><Relationship Id="rId50" Type="http://schemas.openxmlformats.org/officeDocument/2006/relationships/hyperlink" Target="http://lex.uz/docs/3205074?ONDATE=22.05.2017%2000" TargetMode="External"/><Relationship Id="rId55" Type="http://schemas.openxmlformats.org/officeDocument/2006/relationships/hyperlink" Target="http://lex.uz/docs/1683022?ONDATE=23.09.2010%2000" TargetMode="External"/><Relationship Id="rId76" Type="http://schemas.openxmlformats.org/officeDocument/2006/relationships/hyperlink" Target="http://lex.uz/docs/3205074?ONDATE=22.05.2017%2000" TargetMode="External"/><Relationship Id="rId97" Type="http://schemas.openxmlformats.org/officeDocument/2006/relationships/hyperlink" Target="http://lex.uz/docs/1683022?ONDATE=23.09.2010%2000" TargetMode="External"/><Relationship Id="rId104" Type="http://schemas.openxmlformats.org/officeDocument/2006/relationships/hyperlink" Target="http://lex.uz/docs/3052651?ONDATE=31.10.2016%2000" TargetMode="External"/><Relationship Id="rId120" Type="http://schemas.openxmlformats.org/officeDocument/2006/relationships/hyperlink" Target="http://lex.uz/docs/1683022?ONDATE=23.09.2010%2000" TargetMode="External"/><Relationship Id="rId125" Type="http://schemas.openxmlformats.org/officeDocument/2006/relationships/hyperlink" Target="http://lex.uz/docs/3052651?ONDATE=31.10.2016%2000" TargetMode="External"/><Relationship Id="rId7" Type="http://schemas.openxmlformats.org/officeDocument/2006/relationships/hyperlink" Target="http://lex.uz/docs/1683022?ONDATE=23.09.2010%2000" TargetMode="External"/><Relationship Id="rId71" Type="http://schemas.openxmlformats.org/officeDocument/2006/relationships/hyperlink" Target="http://lex.uz/docs/1683022?ONDATE=31.10.2016%2000" TargetMode="External"/><Relationship Id="rId92" Type="http://schemas.openxmlformats.org/officeDocument/2006/relationships/hyperlink" Target="http://lex.uz/docs/3205074?ONDATE=22.05.2017%2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lex.uz/docs/1683022?ONDATE=23.09.2010%2000" TargetMode="External"/><Relationship Id="rId24" Type="http://schemas.openxmlformats.org/officeDocument/2006/relationships/hyperlink" Target="http://lex.uz/docs/3052651?ONDATE=31.10.2016%2000" TargetMode="External"/><Relationship Id="rId40" Type="http://schemas.openxmlformats.org/officeDocument/2006/relationships/hyperlink" Target="http://lex.uz/docs/1683022?ONDATE=31.10.2016%2000" TargetMode="External"/><Relationship Id="rId45" Type="http://schemas.openxmlformats.org/officeDocument/2006/relationships/hyperlink" Target="http://lex.uz/docs/1683022?ONDATE=23.09.2010%2000" TargetMode="External"/><Relationship Id="rId66" Type="http://schemas.openxmlformats.org/officeDocument/2006/relationships/hyperlink" Target="http://lex.uz/docs/3052651?ONDATE=31.10.2016%2000" TargetMode="External"/><Relationship Id="rId87" Type="http://schemas.openxmlformats.org/officeDocument/2006/relationships/hyperlink" Target="http://lex.uz/docs/3052651?ONDATE=31.10.2016%2000" TargetMode="External"/><Relationship Id="rId110" Type="http://schemas.openxmlformats.org/officeDocument/2006/relationships/hyperlink" Target="http://lex.uz/docs/1683022?ONDATE=23.09.2010%2000" TargetMode="External"/><Relationship Id="rId115" Type="http://schemas.openxmlformats.org/officeDocument/2006/relationships/hyperlink" Target="http://lex.uz/docs/1683022?ONDATE=23.09.2010%2000" TargetMode="External"/><Relationship Id="rId131" Type="http://schemas.openxmlformats.org/officeDocument/2006/relationships/hyperlink" Target="http://lex.uz/docs/1683022?ONDATE=23.09.2010%2000" TargetMode="External"/><Relationship Id="rId61" Type="http://schemas.openxmlformats.org/officeDocument/2006/relationships/hyperlink" Target="http://lex.uz/docs/1683022?ONDATE=23.09.2010%2000" TargetMode="External"/><Relationship Id="rId82" Type="http://schemas.openxmlformats.org/officeDocument/2006/relationships/hyperlink" Target="http://lex.uz/docs/3052651?ONDATE=31.10.2016%2000" TargetMode="External"/><Relationship Id="rId19" Type="http://schemas.openxmlformats.org/officeDocument/2006/relationships/hyperlink" Target="http://lex.uz/docs/3052651?ONDATE=31.10.2016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CDDBE-36B6-4DE7-BE5E-502FA209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12522</Words>
  <Characters>71382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Дариха</dc:creator>
  <cp:lastModifiedBy>Дариха</cp:lastModifiedBy>
  <cp:revision>8</cp:revision>
  <dcterms:created xsi:type="dcterms:W3CDTF">2018-08-24T10:43:00Z</dcterms:created>
  <dcterms:modified xsi:type="dcterms:W3CDTF">2018-11-19T14:13:00Z</dcterms:modified>
</cp:coreProperties>
</file>